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7F65" w:rsidRPr="006D4A8B" w:rsidRDefault="009D1458" w:rsidP="00E77F65">
      <w:pPr>
        <w:widowControl w:val="0"/>
        <w:contextualSpacing/>
        <w:jc w:val="center"/>
        <w:rPr>
          <w:b/>
          <w:bCs/>
        </w:rPr>
      </w:pPr>
      <w:r w:rsidRPr="009D1458">
        <w:rPr>
          <w:rFonts w:ascii="Times New Roman" w:hAnsi="Times New Roman"/>
          <w:noProof/>
        </w:rPr>
        <w:pict>
          <v:shapetype id="_x0000_t202" coordsize="21600,21600" o:spt="202" path="m,l,21600r21600,l21600,xe">
            <v:stroke joinstyle="miter"/>
            <v:path gradientshapeok="t" o:connecttype="rect"/>
          </v:shapetype>
          <v:shape id="Поле 3" o:spid="_x0000_s1027" type="#_x0000_t202" style="position:absolute;left:0;text-align:left;margin-left:0;margin-top:35.3pt;width:516.1pt;height:89.45pt;z-index:251660288;visibility:visible;mso-position-horizontal:center;mso-position-horizontal-relative:margin;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2oSmwIAAB0FAAAOAAAAZHJzL2Uyb0RvYy54bWysVF2O0zAQfkfiDpbfu0m6SbeJmq72hyKk&#10;5UdaOIAbO42FYxvbbbIgzsIpeELiDD0SY6fpbuEFIfLgjO3x529mvvHism8F2jFjuZIlTs5ijJis&#10;FOVyU+IP71eTOUbWEUmJUJKV+IFZfLl8/mzR6YJNVaMEZQYBiLRFp0vcOKeLKLJVw1piz5RmEjZr&#10;ZVriYGo2ETWkA/RWRNM4nkWdMlQbVTFrYfV22MTLgF/XrHJv69oyh0SJgZsLownj2o/RckGKjSG6&#10;4dWBBvkHFi3hEi49Qt0SR9DW8D+gWl4ZZVXtzirVRqquecVCDBBNEv8WzX1DNAuxQHKsPqbJ/j/Y&#10;6s3unUGclvgcI0laKNH+2/7n/sf+Ozr32em0LcDpXoOb669VD1UOkVp9p6qPFkl10xC5YVfGqK5h&#10;hAK7xJ+MnhwdcKwHWXevFYVryNapANTXpvWpg2QgQIcqPRwrw3qHKlicJdlFlmcYVbCXnGfxLM3C&#10;HaQYj2tj3UumWuSNEhsofYAnuzvrPB1SjC7+NqsEpysuRJiYzfpGGLQjIJNV+IazQjdkWA1SAQw7&#10;uAa8EwwhPZJUHnO4bliBEICA3/PBBE18yZNpGl9P88lqNr+YpKs0m+QX8XwSJ/l1PovTPL1dffUM&#10;krRoOKVM3nHJRn0m6d/V/9Apg7KCQlFX4jybZiG4E/aHsA6xxv475PfEreUO2lXwtsTzoxMpfNlf&#10;SAphk8IRLgY7OqUfUgY5GP8hK0EkXheDQly/7gHFK2et6APIxSgoJmgC3hgwGmU+Y9RBv5bYftoS&#10;wzASryRIzjf3aJjRWI8GkRUcLbHDaDBv3PAIbLXhmwaQB1FLdQWyrHkQzCMLoOwn0IOB/OG98E3+&#10;dB68Hl+15S8AAAD//wMAUEsDBBQABgAIAAAAIQD6D5Bc2wAAAAcBAAAPAAAAZHJzL2Rvd25yZXYu&#10;eG1sTI/NTsMwEITvSLyDtUjcqEMi5Y9sKiiCKyJF6tWNt0mUeB3FbhveHnOC42hGM99U29VM4kKL&#10;GywjPG4iEMSt1QN3CF/7t4cchPOKtZosE8I3OdjWtzeVKrW98iddGt+JUMKuVAi993MppWt7Mspt&#10;7EwcvJNdjPJBLp3Ui7qGcjPJOIpSadTAYaFXM+16asfmbBCSjzg7uPfmdTcfqBhz9zKeuEe8v1uf&#10;n0B4Wv1fGH7xAzrUgeloz6ydmBDCEY+QRSmI4BZpkYE4IsR5koCsK/mfv/4BAAD//wMAUEsBAi0A&#10;FAAGAAgAAAAhALaDOJL+AAAA4QEAABMAAAAAAAAAAAAAAAAAAAAAAFtDb250ZW50X1R5cGVzXS54&#10;bWxQSwECLQAUAAYACAAAACEAOP0h/9YAAACUAQAACwAAAAAAAAAAAAAAAAAvAQAAX3JlbHMvLnJl&#10;bHNQSwECLQAUAAYACAAAACEA2c9qEpsCAAAdBQAADgAAAAAAAAAAAAAAAAAuAgAAZHJzL2Uyb0Rv&#10;Yy54bWxQSwECLQAUAAYACAAAACEA+g+QXNsAAAAHAQAADwAAAAAAAAAAAAAAAAD1BAAAZHJzL2Rv&#10;d25yZXYueG1sUEsFBgAAAAAEAAQA8wAAAP0FAAAAAA==&#10;" stroked="f">
            <v:fill opacity="0"/>
            <v:textbox style="mso-next-textbox:#Поле 3" inset="0,0,0,0">
              <w:txbxContent>
                <w:tbl>
                  <w:tblPr>
                    <w:tblW w:w="0" w:type="auto"/>
                    <w:tblInd w:w="108" w:type="dxa"/>
                    <w:tblLayout w:type="fixed"/>
                    <w:tblLook w:val="04A0"/>
                  </w:tblPr>
                  <w:tblGrid>
                    <w:gridCol w:w="2235"/>
                    <w:gridCol w:w="7830"/>
                  </w:tblGrid>
                  <w:tr w:rsidR="00E77F65" w:rsidTr="006D4A8B">
                    <w:trPr>
                      <w:trHeight w:val="2130"/>
                    </w:trPr>
                    <w:tc>
                      <w:tcPr>
                        <w:tcW w:w="2235" w:type="dxa"/>
                        <w:hideMark/>
                      </w:tcPr>
                      <w:p w:rsidR="00E77F65" w:rsidRDefault="00E77F65">
                        <w:pPr>
                          <w:pStyle w:val="msoorganizationname"/>
                          <w:widowControl w:val="0"/>
                          <w:spacing w:line="288" w:lineRule="auto"/>
                          <w:ind w:right="708"/>
                          <w:jc w:val="both"/>
                          <w:rPr>
                            <w:rFonts w:ascii="Cambria" w:hAnsi="Cambria" w:cs="Cambria"/>
                            <w:color w:val="000000"/>
                            <w:sz w:val="24"/>
                            <w:szCs w:val="24"/>
                            <w:lang w:eastAsia="en-US"/>
                          </w:rPr>
                        </w:pPr>
                        <w:r>
                          <w:rPr>
                            <w:rFonts w:ascii="Calibri" w:eastAsia="Calibri" w:hAnsi="Calibri" w:cs="Times New Roman"/>
                            <w:noProof/>
                          </w:rPr>
                          <w:drawing>
                            <wp:inline distT="0" distB="0" distL="0" distR="0">
                              <wp:extent cx="1057910" cy="1067435"/>
                              <wp:effectExtent l="19050" t="0" r="8890" b="0"/>
                              <wp:docPr id="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
                                      <a:srcRect/>
                                      <a:stretch>
                                        <a:fillRect/>
                                      </a:stretch>
                                    </pic:blipFill>
                                    <pic:spPr bwMode="auto">
                                      <a:xfrm>
                                        <a:off x="0" y="0"/>
                                        <a:ext cx="1057910" cy="1067435"/>
                                      </a:xfrm>
                                      <a:prstGeom prst="rect">
                                        <a:avLst/>
                                      </a:prstGeom>
                                      <a:solidFill>
                                        <a:srgbClr val="FFFFFF">
                                          <a:alpha val="0"/>
                                        </a:srgbClr>
                                      </a:solidFill>
                                      <a:ln w="9525">
                                        <a:noFill/>
                                        <a:miter lim="800000"/>
                                        <a:headEnd/>
                                        <a:tailEnd/>
                                      </a:ln>
                                    </pic:spPr>
                                  </pic:pic>
                                </a:graphicData>
                              </a:graphic>
                            </wp:inline>
                          </w:drawing>
                        </w:r>
                      </w:p>
                    </w:tc>
                    <w:tc>
                      <w:tcPr>
                        <w:tcW w:w="7830" w:type="dxa"/>
                      </w:tcPr>
                      <w:p w:rsidR="00E77F65" w:rsidRDefault="00E77F65">
                        <w:pPr>
                          <w:pStyle w:val="msoorganizationname"/>
                          <w:widowControl w:val="0"/>
                          <w:snapToGrid w:val="0"/>
                          <w:spacing w:line="288" w:lineRule="auto"/>
                          <w:ind w:left="284" w:right="708" w:firstLine="180"/>
                          <w:rPr>
                            <w:rFonts w:ascii="Cambria" w:hAnsi="Cambria" w:cs="Cambria"/>
                            <w:color w:val="000000"/>
                            <w:sz w:val="24"/>
                            <w:szCs w:val="24"/>
                            <w:lang w:eastAsia="en-US"/>
                          </w:rPr>
                        </w:pPr>
                      </w:p>
                      <w:p w:rsidR="00E77F65" w:rsidRPr="006D4A8B" w:rsidRDefault="00E77F65" w:rsidP="006D4A8B">
                        <w:pPr>
                          <w:pStyle w:val="msoorganizationname"/>
                          <w:widowControl w:val="0"/>
                          <w:tabs>
                            <w:tab w:val="left" w:pos="7249"/>
                          </w:tabs>
                          <w:spacing w:line="360" w:lineRule="auto"/>
                          <w:ind w:right="-439"/>
                          <w:rPr>
                            <w:rFonts w:ascii="Times New Roman" w:hAnsi="Times New Roman" w:cs="Times New Roman"/>
                            <w:color w:val="000000"/>
                            <w:sz w:val="28"/>
                            <w:szCs w:val="28"/>
                            <w:lang w:eastAsia="en-US"/>
                          </w:rPr>
                        </w:pPr>
                        <w:r>
                          <w:rPr>
                            <w:rFonts w:ascii="Times New Roman" w:hAnsi="Times New Roman" w:cs="Times New Roman"/>
                            <w:color w:val="000000"/>
                            <w:sz w:val="28"/>
                            <w:szCs w:val="28"/>
                            <w:lang w:eastAsia="en-US"/>
                          </w:rPr>
                          <w:t xml:space="preserve">     Муниципальное  бюджетное   общеобразовательное учреждение   средняя общеобразовательная школа   № 25</w:t>
                        </w:r>
                      </w:p>
                    </w:tc>
                  </w:tr>
                </w:tbl>
                <w:p w:rsidR="00E77F65" w:rsidRDefault="00E77F65" w:rsidP="00E77F65">
                  <w:pPr>
                    <w:rPr>
                      <w:lang w:eastAsia="en-US"/>
                    </w:rPr>
                  </w:pPr>
                </w:p>
              </w:txbxContent>
            </v:textbox>
            <w10:wrap type="square" side="largest" anchorx="margin" anchory="page"/>
          </v:shape>
        </w:pict>
      </w:r>
      <w:r w:rsidR="00E77F65">
        <w:rPr>
          <w:rFonts w:ascii="Times New Roman" w:hAnsi="Times New Roman"/>
          <w:b/>
          <w:bCs/>
        </w:rPr>
        <w:t>357551, Ставропольский край, г. Пятигорск, пос</w:t>
      </w:r>
      <w:proofErr w:type="gramStart"/>
      <w:r w:rsidR="00E77F65">
        <w:rPr>
          <w:rFonts w:ascii="Times New Roman" w:hAnsi="Times New Roman"/>
          <w:b/>
          <w:bCs/>
        </w:rPr>
        <w:t>.С</w:t>
      </w:r>
      <w:proofErr w:type="gramEnd"/>
      <w:r w:rsidR="00E77F65">
        <w:rPr>
          <w:rFonts w:ascii="Times New Roman" w:hAnsi="Times New Roman"/>
          <w:b/>
          <w:bCs/>
        </w:rPr>
        <w:t xml:space="preserve">вободы, </w:t>
      </w:r>
      <w:r w:rsidR="00E77F65" w:rsidRPr="006D4A8B">
        <w:rPr>
          <w:rFonts w:ascii="Times New Roman" w:hAnsi="Times New Roman"/>
          <w:b/>
          <w:bCs/>
        </w:rPr>
        <w:t>ул.</w:t>
      </w:r>
      <w:r w:rsidR="00E77F65">
        <w:rPr>
          <w:rFonts w:ascii="Times New Roman" w:hAnsi="Times New Roman"/>
          <w:b/>
          <w:bCs/>
        </w:rPr>
        <w:t xml:space="preserve"> Энгельса, </w:t>
      </w:r>
      <w:r w:rsidR="00E77F65" w:rsidRPr="006D4A8B">
        <w:rPr>
          <w:rFonts w:ascii="Times New Roman" w:hAnsi="Times New Roman"/>
          <w:b/>
          <w:bCs/>
        </w:rPr>
        <w:t>104</w:t>
      </w:r>
    </w:p>
    <w:p w:rsidR="00E77F65" w:rsidRPr="006D4A8B" w:rsidRDefault="00E77F65" w:rsidP="00E77F65">
      <w:pPr>
        <w:widowControl w:val="0"/>
        <w:spacing w:after="0"/>
        <w:contextualSpacing/>
        <w:jc w:val="center"/>
        <w:rPr>
          <w:rFonts w:ascii="Times New Roman" w:hAnsi="Times New Roman"/>
          <w:b/>
        </w:rPr>
      </w:pPr>
      <w:r>
        <w:rPr>
          <w:rFonts w:ascii="Times New Roman" w:hAnsi="Times New Roman"/>
          <w:b/>
          <w:bCs/>
        </w:rPr>
        <w:t xml:space="preserve">тел. </w:t>
      </w:r>
      <w:r w:rsidRPr="006D4A8B">
        <w:rPr>
          <w:rFonts w:ascii="Times New Roman" w:hAnsi="Times New Roman"/>
          <w:b/>
          <w:bCs/>
        </w:rPr>
        <w:t xml:space="preserve">31-69-98       </w:t>
      </w:r>
      <w:r w:rsidRPr="006D4A8B">
        <w:rPr>
          <w:rFonts w:ascii="Times New Roman" w:hAnsi="Times New Roman"/>
          <w:b/>
        </w:rPr>
        <w:t xml:space="preserve">Факс (8-8793) 31-69-98    </w:t>
      </w:r>
      <w:r w:rsidRPr="006D4A8B">
        <w:rPr>
          <w:rFonts w:ascii="Times New Roman" w:hAnsi="Times New Roman"/>
          <w:b/>
          <w:lang w:val="en-US"/>
        </w:rPr>
        <w:t>e</w:t>
      </w:r>
      <w:r w:rsidRPr="006D4A8B">
        <w:rPr>
          <w:rFonts w:ascii="Times New Roman" w:hAnsi="Times New Roman"/>
          <w:b/>
        </w:rPr>
        <w:t>-</w:t>
      </w:r>
      <w:r w:rsidRPr="006D4A8B">
        <w:rPr>
          <w:rFonts w:ascii="Times New Roman" w:hAnsi="Times New Roman"/>
          <w:b/>
          <w:lang w:val="en-US"/>
        </w:rPr>
        <w:t>mail</w:t>
      </w:r>
      <w:r w:rsidRPr="006D4A8B">
        <w:rPr>
          <w:rFonts w:ascii="Times New Roman" w:hAnsi="Times New Roman"/>
          <w:b/>
        </w:rPr>
        <w:t xml:space="preserve">: </w:t>
      </w:r>
      <w:hyperlink r:id="rId6" w:history="1">
        <w:r w:rsidRPr="006D4A8B">
          <w:rPr>
            <w:rStyle w:val="a3"/>
            <w:rFonts w:ascii="Times New Roman" w:eastAsia="Times New Roman" w:hAnsi="Times New Roman"/>
            <w:b/>
            <w:lang w:val="en-US"/>
          </w:rPr>
          <w:t>sch</w:t>
        </w:r>
        <w:r w:rsidRPr="006D4A8B">
          <w:rPr>
            <w:rStyle w:val="a3"/>
            <w:rFonts w:ascii="Times New Roman" w:eastAsia="Times New Roman" w:hAnsi="Times New Roman"/>
            <w:b/>
          </w:rPr>
          <w:t>25.5</w:t>
        </w:r>
        <w:r w:rsidRPr="006D4A8B">
          <w:rPr>
            <w:rStyle w:val="a3"/>
            <w:rFonts w:ascii="Times New Roman" w:eastAsia="Times New Roman" w:hAnsi="Times New Roman"/>
            <w:b/>
            <w:lang w:val="en-US"/>
          </w:rPr>
          <w:t>gor</w:t>
        </w:r>
        <w:r w:rsidRPr="006D4A8B">
          <w:rPr>
            <w:rStyle w:val="a3"/>
            <w:rFonts w:ascii="Times New Roman" w:eastAsia="Times New Roman" w:hAnsi="Times New Roman"/>
            <w:b/>
          </w:rPr>
          <w:t>@</w:t>
        </w:r>
        <w:r w:rsidRPr="006D4A8B">
          <w:rPr>
            <w:rStyle w:val="a3"/>
            <w:rFonts w:ascii="Times New Roman" w:eastAsia="Times New Roman" w:hAnsi="Times New Roman"/>
            <w:b/>
            <w:lang w:val="en-US"/>
          </w:rPr>
          <w:t>mail</w:t>
        </w:r>
        <w:r w:rsidRPr="006D4A8B">
          <w:rPr>
            <w:rStyle w:val="a3"/>
            <w:rFonts w:ascii="Times New Roman" w:eastAsia="Times New Roman" w:hAnsi="Times New Roman"/>
            <w:b/>
          </w:rPr>
          <w:t>.</w:t>
        </w:r>
        <w:r w:rsidRPr="006D4A8B">
          <w:rPr>
            <w:rStyle w:val="a3"/>
            <w:rFonts w:ascii="Times New Roman" w:eastAsia="Times New Roman" w:hAnsi="Times New Roman"/>
            <w:b/>
            <w:lang w:val="en-US"/>
          </w:rPr>
          <w:t>ru</w:t>
        </w:r>
      </w:hyperlink>
    </w:p>
    <w:p w:rsidR="00E77F65" w:rsidRPr="006D4A8B" w:rsidRDefault="00E77F65" w:rsidP="00E77F65">
      <w:pPr>
        <w:widowControl w:val="0"/>
        <w:spacing w:after="0"/>
        <w:jc w:val="center"/>
        <w:rPr>
          <w:rFonts w:ascii="Times New Roman" w:hAnsi="Times New Roman"/>
          <w:b/>
          <w:bCs/>
        </w:rPr>
      </w:pPr>
    </w:p>
    <w:p w:rsidR="008D0761" w:rsidRDefault="008D0761" w:rsidP="008D0761">
      <w:pPr>
        <w:contextualSpacing/>
      </w:pPr>
    </w:p>
    <w:p w:rsidR="008D0761" w:rsidRDefault="008D0761" w:rsidP="008D0761">
      <w:pPr>
        <w:jc w:val="center"/>
        <w:rPr>
          <w:rFonts w:ascii="Times New Roman" w:hAnsi="Times New Roman" w:cs="Times New Roman"/>
          <w:b/>
          <w:color w:val="0070C0"/>
          <w:sz w:val="28"/>
          <w:szCs w:val="28"/>
        </w:rPr>
      </w:pPr>
    </w:p>
    <w:p w:rsidR="00EE717F" w:rsidRPr="00EE717F" w:rsidRDefault="00EE717F" w:rsidP="008D0761">
      <w:pPr>
        <w:contextualSpacing/>
        <w:jc w:val="center"/>
        <w:rPr>
          <w:rFonts w:ascii="Times New Roman" w:hAnsi="Times New Roman" w:cs="Times New Roman"/>
          <w:b/>
          <w:bCs/>
          <w:color w:val="002060"/>
          <w:sz w:val="36"/>
          <w:szCs w:val="36"/>
        </w:rPr>
      </w:pPr>
      <w:r w:rsidRPr="00EE717F">
        <w:rPr>
          <w:rFonts w:ascii="Times New Roman" w:hAnsi="Times New Roman" w:cs="Times New Roman"/>
          <w:b/>
          <w:bCs/>
          <w:color w:val="002060"/>
          <w:sz w:val="36"/>
          <w:szCs w:val="36"/>
        </w:rPr>
        <w:t>«ЭКОСИСТЕМА ТАМБУКАНСКОГО ОЗЕРА»</w:t>
      </w:r>
    </w:p>
    <w:p w:rsidR="00EE717F" w:rsidRDefault="00EE717F" w:rsidP="008D0761">
      <w:pPr>
        <w:contextualSpacing/>
        <w:jc w:val="center"/>
        <w:rPr>
          <w:rFonts w:ascii="Times New Roman" w:hAnsi="Times New Roman" w:cs="Times New Roman"/>
          <w:b/>
          <w:bCs/>
          <w:color w:val="17365D" w:themeColor="text2" w:themeShade="BF"/>
          <w:sz w:val="28"/>
          <w:szCs w:val="28"/>
        </w:rPr>
      </w:pPr>
    </w:p>
    <w:p w:rsidR="008D0761" w:rsidRDefault="008D0761" w:rsidP="008D0761">
      <w:pPr>
        <w:contextualSpacing/>
        <w:jc w:val="center"/>
      </w:pPr>
      <w:r w:rsidRPr="008D0761">
        <w:rPr>
          <w:noProof/>
        </w:rPr>
        <w:drawing>
          <wp:inline distT="0" distB="0" distL="0" distR="0">
            <wp:extent cx="5095875" cy="3371850"/>
            <wp:effectExtent l="95250" t="95250" r="104775" b="95250"/>
            <wp:docPr id="2" name="Рисунок 2" descr="https://cdn.photosight.ru/img/e/ff0/3959041_large.jpg"/>
            <wp:cNvGraphicFramePr/>
            <a:graphic xmlns:a="http://schemas.openxmlformats.org/drawingml/2006/main">
              <a:graphicData uri="http://schemas.openxmlformats.org/drawingml/2006/picture">
                <pic:pic xmlns:pic="http://schemas.openxmlformats.org/drawingml/2006/picture">
                  <pic:nvPicPr>
                    <pic:cNvPr id="44034" name="Picture 2" descr="https://cdn.photosight.ru/img/e/ff0/3959041_large.jpg"/>
                    <pic:cNvPicPr>
                      <a:picLocks noChangeAspect="1" noChangeArrowheads="1"/>
                    </pic:cNvPicPr>
                  </pic:nvPicPr>
                  <pic:blipFill>
                    <a:blip r:embed="rId7"/>
                    <a:srcRect/>
                    <a:stretch>
                      <a:fillRect/>
                    </a:stretch>
                  </pic:blipFill>
                  <pic:spPr bwMode="auto">
                    <a:xfrm>
                      <a:off x="0" y="0"/>
                      <a:ext cx="5100354" cy="3374814"/>
                    </a:xfrm>
                    <a:prstGeom prst="rect">
                      <a:avLst/>
                    </a:prstGeom>
                    <a:ln w="88900" cap="sq" cmpd="thickThin">
                      <a:solidFill>
                        <a:srgbClr val="002060"/>
                      </a:solidFill>
                      <a:prstDash val="solid"/>
                      <a:miter lim="800000"/>
                    </a:ln>
                    <a:effectLst>
                      <a:innerShdw blurRad="76200">
                        <a:srgbClr val="000000"/>
                      </a:innerShdw>
                    </a:effectLst>
                  </pic:spPr>
                </pic:pic>
              </a:graphicData>
            </a:graphic>
          </wp:inline>
        </w:drawing>
      </w:r>
    </w:p>
    <w:p w:rsidR="008D0761" w:rsidRDefault="008D0761" w:rsidP="008D0761">
      <w:pPr>
        <w:spacing w:line="240" w:lineRule="auto"/>
        <w:contextualSpacing/>
        <w:jc w:val="center"/>
      </w:pPr>
    </w:p>
    <w:p w:rsidR="00A962D2" w:rsidRDefault="00A962D2" w:rsidP="008D0761">
      <w:pPr>
        <w:spacing w:line="240" w:lineRule="auto"/>
        <w:contextualSpacing/>
        <w:jc w:val="right"/>
        <w:rPr>
          <w:rFonts w:ascii="Times New Roman" w:hAnsi="Times New Roman" w:cs="Times New Roman"/>
          <w:b/>
          <w:color w:val="17365D" w:themeColor="text2" w:themeShade="BF"/>
          <w:sz w:val="28"/>
          <w:szCs w:val="28"/>
        </w:rPr>
      </w:pPr>
    </w:p>
    <w:p w:rsidR="00A962D2" w:rsidRDefault="00A962D2" w:rsidP="008D0761">
      <w:pPr>
        <w:spacing w:line="240" w:lineRule="auto"/>
        <w:contextualSpacing/>
        <w:jc w:val="right"/>
        <w:rPr>
          <w:rFonts w:ascii="Times New Roman" w:hAnsi="Times New Roman" w:cs="Times New Roman"/>
          <w:b/>
          <w:color w:val="17365D" w:themeColor="text2" w:themeShade="BF"/>
          <w:sz w:val="28"/>
          <w:szCs w:val="28"/>
        </w:rPr>
      </w:pPr>
      <w:r>
        <w:rPr>
          <w:rFonts w:ascii="Times New Roman" w:hAnsi="Times New Roman" w:cs="Times New Roman"/>
          <w:b/>
          <w:color w:val="17365D" w:themeColor="text2" w:themeShade="BF"/>
          <w:sz w:val="28"/>
          <w:szCs w:val="28"/>
        </w:rPr>
        <w:t>Автор проекта:</w:t>
      </w:r>
    </w:p>
    <w:p w:rsidR="008D0761" w:rsidRPr="008D0761" w:rsidRDefault="00A962D2" w:rsidP="008D0761">
      <w:pPr>
        <w:spacing w:line="240" w:lineRule="auto"/>
        <w:contextualSpacing/>
        <w:jc w:val="right"/>
        <w:rPr>
          <w:rFonts w:ascii="Times New Roman" w:hAnsi="Times New Roman" w:cs="Times New Roman"/>
          <w:b/>
          <w:color w:val="17365D" w:themeColor="text2" w:themeShade="BF"/>
          <w:sz w:val="28"/>
          <w:szCs w:val="28"/>
        </w:rPr>
      </w:pPr>
      <w:r>
        <w:rPr>
          <w:rFonts w:ascii="Times New Roman" w:hAnsi="Times New Roman" w:cs="Times New Roman"/>
          <w:b/>
          <w:color w:val="17365D" w:themeColor="text2" w:themeShade="BF"/>
          <w:sz w:val="28"/>
          <w:szCs w:val="28"/>
        </w:rPr>
        <w:t>педагог - библиотекарь</w:t>
      </w:r>
    </w:p>
    <w:p w:rsidR="008D0761" w:rsidRPr="008D0761" w:rsidRDefault="008D0761" w:rsidP="008D0761">
      <w:pPr>
        <w:spacing w:line="240" w:lineRule="auto"/>
        <w:contextualSpacing/>
        <w:jc w:val="right"/>
        <w:rPr>
          <w:rFonts w:ascii="Times New Roman" w:hAnsi="Times New Roman" w:cs="Times New Roman"/>
          <w:b/>
          <w:color w:val="17365D" w:themeColor="text2" w:themeShade="BF"/>
          <w:sz w:val="28"/>
          <w:szCs w:val="28"/>
        </w:rPr>
      </w:pPr>
      <w:r w:rsidRPr="008D0761">
        <w:rPr>
          <w:rFonts w:ascii="Times New Roman" w:hAnsi="Times New Roman" w:cs="Times New Roman"/>
          <w:b/>
          <w:color w:val="17365D" w:themeColor="text2" w:themeShade="BF"/>
          <w:sz w:val="28"/>
          <w:szCs w:val="28"/>
        </w:rPr>
        <w:t>МБОУ СОШ № 25</w:t>
      </w:r>
    </w:p>
    <w:p w:rsidR="008D0761" w:rsidRPr="008D0761" w:rsidRDefault="008D0761" w:rsidP="008D0761">
      <w:pPr>
        <w:spacing w:line="240" w:lineRule="auto"/>
        <w:contextualSpacing/>
        <w:jc w:val="right"/>
        <w:rPr>
          <w:rFonts w:ascii="Times New Roman" w:hAnsi="Times New Roman" w:cs="Times New Roman"/>
          <w:b/>
          <w:color w:val="17365D" w:themeColor="text2" w:themeShade="BF"/>
          <w:sz w:val="28"/>
          <w:szCs w:val="28"/>
        </w:rPr>
      </w:pPr>
      <w:proofErr w:type="spellStart"/>
      <w:r w:rsidRPr="008D0761">
        <w:rPr>
          <w:rFonts w:ascii="Times New Roman" w:hAnsi="Times New Roman" w:cs="Times New Roman"/>
          <w:b/>
          <w:color w:val="17365D" w:themeColor="text2" w:themeShade="BF"/>
          <w:sz w:val="28"/>
          <w:szCs w:val="28"/>
        </w:rPr>
        <w:t>Саакова</w:t>
      </w:r>
      <w:proofErr w:type="spellEnd"/>
      <w:r w:rsidRPr="008D0761">
        <w:rPr>
          <w:rFonts w:ascii="Times New Roman" w:hAnsi="Times New Roman" w:cs="Times New Roman"/>
          <w:b/>
          <w:color w:val="17365D" w:themeColor="text2" w:themeShade="BF"/>
          <w:sz w:val="28"/>
          <w:szCs w:val="28"/>
        </w:rPr>
        <w:t xml:space="preserve"> </w:t>
      </w:r>
      <w:proofErr w:type="spellStart"/>
      <w:r w:rsidRPr="008D0761">
        <w:rPr>
          <w:rFonts w:ascii="Times New Roman" w:hAnsi="Times New Roman" w:cs="Times New Roman"/>
          <w:b/>
          <w:color w:val="17365D" w:themeColor="text2" w:themeShade="BF"/>
          <w:sz w:val="28"/>
          <w:szCs w:val="28"/>
        </w:rPr>
        <w:t>Зарема</w:t>
      </w:r>
      <w:proofErr w:type="spellEnd"/>
      <w:r w:rsidRPr="008D0761">
        <w:rPr>
          <w:rFonts w:ascii="Times New Roman" w:hAnsi="Times New Roman" w:cs="Times New Roman"/>
          <w:b/>
          <w:color w:val="17365D" w:themeColor="text2" w:themeShade="BF"/>
          <w:sz w:val="28"/>
          <w:szCs w:val="28"/>
        </w:rPr>
        <w:t xml:space="preserve"> </w:t>
      </w:r>
      <w:proofErr w:type="spellStart"/>
      <w:r w:rsidRPr="008D0761">
        <w:rPr>
          <w:rFonts w:ascii="Times New Roman" w:hAnsi="Times New Roman" w:cs="Times New Roman"/>
          <w:b/>
          <w:color w:val="17365D" w:themeColor="text2" w:themeShade="BF"/>
          <w:sz w:val="28"/>
          <w:szCs w:val="28"/>
        </w:rPr>
        <w:t>Казбековна</w:t>
      </w:r>
      <w:proofErr w:type="spellEnd"/>
    </w:p>
    <w:p w:rsidR="008D0761" w:rsidRPr="008D0761" w:rsidRDefault="008D0761" w:rsidP="008D0761">
      <w:pPr>
        <w:spacing w:line="240" w:lineRule="auto"/>
        <w:contextualSpacing/>
        <w:jc w:val="center"/>
        <w:rPr>
          <w:b/>
        </w:rPr>
      </w:pPr>
    </w:p>
    <w:p w:rsidR="00E77F65" w:rsidRPr="008D0761" w:rsidRDefault="00E77F65" w:rsidP="008D0761">
      <w:pPr>
        <w:spacing w:line="240" w:lineRule="auto"/>
        <w:contextualSpacing/>
        <w:jc w:val="center"/>
        <w:rPr>
          <w:b/>
        </w:rPr>
      </w:pPr>
    </w:p>
    <w:p w:rsidR="00E77F65" w:rsidRDefault="00E77F65" w:rsidP="00E77F65">
      <w:pPr>
        <w:contextualSpacing/>
      </w:pPr>
    </w:p>
    <w:p w:rsidR="00EE7264" w:rsidRDefault="00EE7264" w:rsidP="00642000">
      <w:pPr>
        <w:contextualSpacing/>
        <w:jc w:val="center"/>
      </w:pPr>
    </w:p>
    <w:p w:rsidR="002C1208" w:rsidRDefault="002C1208" w:rsidP="00642000">
      <w:pPr>
        <w:contextualSpacing/>
        <w:jc w:val="center"/>
      </w:pPr>
    </w:p>
    <w:p w:rsidR="00EE7264" w:rsidRDefault="00EE7264" w:rsidP="00362E33">
      <w:pPr>
        <w:contextualSpacing/>
      </w:pPr>
    </w:p>
    <w:p w:rsidR="008D0761" w:rsidRDefault="008D0761" w:rsidP="00362E33">
      <w:pPr>
        <w:contextualSpacing/>
      </w:pPr>
    </w:p>
    <w:p w:rsidR="008D0761" w:rsidRDefault="008D0761" w:rsidP="00362E33">
      <w:pPr>
        <w:contextualSpacing/>
      </w:pPr>
    </w:p>
    <w:p w:rsidR="00A962D2" w:rsidRDefault="00A962D2" w:rsidP="00362E33">
      <w:pPr>
        <w:contextualSpacing/>
      </w:pPr>
    </w:p>
    <w:p w:rsidR="00D13D79" w:rsidRPr="00A962D2" w:rsidRDefault="00E77F65" w:rsidP="008D0761">
      <w:pPr>
        <w:contextualSpacing/>
        <w:jc w:val="center"/>
        <w:rPr>
          <w:rFonts w:ascii="Times New Roman" w:hAnsi="Times New Roman" w:cs="Times New Roman"/>
          <w:b/>
          <w:color w:val="17365D" w:themeColor="text2" w:themeShade="BF"/>
          <w:sz w:val="28"/>
          <w:szCs w:val="28"/>
        </w:rPr>
      </w:pPr>
      <w:r w:rsidRPr="00A962D2">
        <w:rPr>
          <w:rFonts w:ascii="Times New Roman" w:hAnsi="Times New Roman" w:cs="Times New Roman"/>
          <w:b/>
          <w:color w:val="17365D" w:themeColor="text2" w:themeShade="BF"/>
          <w:sz w:val="28"/>
          <w:szCs w:val="28"/>
        </w:rPr>
        <w:t>Пятигорск – 2021 г.</w:t>
      </w:r>
    </w:p>
    <w:p w:rsidR="00D13D79" w:rsidRPr="00A962D2" w:rsidRDefault="00D13D79" w:rsidP="00D13D79">
      <w:pPr>
        <w:spacing w:line="240" w:lineRule="auto"/>
        <w:contextualSpacing/>
        <w:jc w:val="center"/>
        <w:rPr>
          <w:rFonts w:ascii="Times New Roman" w:hAnsi="Times New Roman" w:cs="Times New Roman"/>
          <w:b/>
          <w:color w:val="17365D" w:themeColor="text2" w:themeShade="BF"/>
          <w:sz w:val="24"/>
          <w:szCs w:val="24"/>
        </w:rPr>
      </w:pPr>
    </w:p>
    <w:p w:rsidR="00350D28" w:rsidRPr="00350D28" w:rsidRDefault="00EF7491" w:rsidP="00643017">
      <w:pPr>
        <w:spacing w:line="240" w:lineRule="auto"/>
        <w:contextualSpacing/>
        <w:rPr>
          <w:rFonts w:ascii="Times New Roman" w:hAnsi="Times New Roman" w:cs="Times New Roman"/>
          <w:b/>
          <w:sz w:val="24"/>
          <w:szCs w:val="24"/>
        </w:rPr>
      </w:pPr>
      <w:r w:rsidRPr="00350D28">
        <w:rPr>
          <w:rFonts w:ascii="Times New Roman" w:hAnsi="Times New Roman" w:cs="Times New Roman"/>
          <w:b/>
          <w:sz w:val="24"/>
          <w:szCs w:val="24"/>
        </w:rPr>
        <w:lastRenderedPageBreak/>
        <w:t xml:space="preserve">Цель проекта: </w:t>
      </w:r>
    </w:p>
    <w:p w:rsidR="00EF7491" w:rsidRPr="00350D28" w:rsidRDefault="00350D28" w:rsidP="00643017">
      <w:pPr>
        <w:spacing w:line="240" w:lineRule="auto"/>
        <w:contextualSpacing/>
        <w:rPr>
          <w:rFonts w:ascii="Times New Roman" w:hAnsi="Times New Roman" w:cs="Times New Roman"/>
          <w:sz w:val="24"/>
          <w:szCs w:val="24"/>
        </w:rPr>
      </w:pPr>
      <w:r w:rsidRPr="00350D28">
        <w:rPr>
          <w:rFonts w:ascii="Times New Roman" w:hAnsi="Times New Roman" w:cs="Times New Roman"/>
          <w:sz w:val="24"/>
          <w:szCs w:val="24"/>
        </w:rPr>
        <w:t>-</w:t>
      </w:r>
      <w:r w:rsidRPr="00350D28">
        <w:rPr>
          <w:rFonts w:ascii="Times New Roman" w:hAnsi="Times New Roman" w:cs="Times New Roman"/>
          <w:b/>
          <w:sz w:val="24"/>
          <w:szCs w:val="24"/>
        </w:rPr>
        <w:t xml:space="preserve"> </w:t>
      </w:r>
      <w:r w:rsidR="00EF7491" w:rsidRPr="00350D28">
        <w:rPr>
          <w:rFonts w:ascii="Times New Roman" w:hAnsi="Times New Roman" w:cs="Times New Roman"/>
          <w:sz w:val="24"/>
          <w:szCs w:val="24"/>
        </w:rPr>
        <w:t xml:space="preserve">изучение экосистемы </w:t>
      </w:r>
      <w:proofErr w:type="spellStart"/>
      <w:r w:rsidR="00EF7491" w:rsidRPr="00350D28">
        <w:rPr>
          <w:rFonts w:ascii="Times New Roman" w:hAnsi="Times New Roman" w:cs="Times New Roman"/>
          <w:sz w:val="24"/>
          <w:szCs w:val="24"/>
        </w:rPr>
        <w:t>Тамбуканского</w:t>
      </w:r>
      <w:proofErr w:type="spellEnd"/>
      <w:r w:rsidR="00EF7491" w:rsidRPr="00350D28">
        <w:rPr>
          <w:rFonts w:ascii="Times New Roman" w:hAnsi="Times New Roman" w:cs="Times New Roman"/>
          <w:sz w:val="24"/>
          <w:szCs w:val="24"/>
        </w:rPr>
        <w:t xml:space="preserve"> озера: лан</w:t>
      </w:r>
      <w:r w:rsidR="00643017">
        <w:rPr>
          <w:rFonts w:ascii="Times New Roman" w:hAnsi="Times New Roman" w:cs="Times New Roman"/>
          <w:sz w:val="24"/>
          <w:szCs w:val="24"/>
        </w:rPr>
        <w:t>д</w:t>
      </w:r>
      <w:r w:rsidR="00EF7491" w:rsidRPr="00350D28">
        <w:rPr>
          <w:rFonts w:ascii="Times New Roman" w:hAnsi="Times New Roman" w:cs="Times New Roman"/>
          <w:sz w:val="24"/>
          <w:szCs w:val="24"/>
        </w:rPr>
        <w:t xml:space="preserve">шафтная экология и биохимия озера </w:t>
      </w:r>
      <w:proofErr w:type="spellStart"/>
      <w:r w:rsidR="00EF7491" w:rsidRPr="00350D28">
        <w:rPr>
          <w:rFonts w:ascii="Times New Roman" w:hAnsi="Times New Roman" w:cs="Times New Roman"/>
          <w:sz w:val="24"/>
          <w:szCs w:val="24"/>
        </w:rPr>
        <w:t>Тамбукан</w:t>
      </w:r>
      <w:proofErr w:type="spellEnd"/>
      <w:r w:rsidR="00EF7491" w:rsidRPr="00350D28">
        <w:rPr>
          <w:rFonts w:ascii="Times New Roman" w:hAnsi="Times New Roman" w:cs="Times New Roman"/>
          <w:sz w:val="24"/>
          <w:szCs w:val="24"/>
        </w:rPr>
        <w:t>, флора и фауна экосистемы.</w:t>
      </w:r>
      <w:r w:rsidRPr="00350D28">
        <w:rPr>
          <w:rFonts w:ascii="Times New Roman" w:hAnsi="Times New Roman" w:cs="Times New Roman"/>
          <w:sz w:val="24"/>
          <w:szCs w:val="24"/>
          <w:shd w:val="clear" w:color="auto" w:fill="FFFFFF"/>
        </w:rPr>
        <w:t xml:space="preserve"> </w:t>
      </w:r>
    </w:p>
    <w:p w:rsidR="00350D28" w:rsidRPr="00350D28" w:rsidRDefault="00350D28" w:rsidP="00643017">
      <w:pPr>
        <w:spacing w:line="240" w:lineRule="auto"/>
        <w:contextualSpacing/>
        <w:rPr>
          <w:rFonts w:ascii="Times New Roman" w:hAnsi="Times New Roman" w:cs="Times New Roman"/>
          <w:b/>
          <w:sz w:val="24"/>
          <w:szCs w:val="24"/>
        </w:rPr>
      </w:pPr>
    </w:p>
    <w:p w:rsidR="00350D28" w:rsidRPr="00350D28" w:rsidRDefault="00EF7491" w:rsidP="00643017">
      <w:pPr>
        <w:spacing w:line="240" w:lineRule="auto"/>
        <w:contextualSpacing/>
        <w:rPr>
          <w:rFonts w:ascii="Times New Roman" w:hAnsi="Times New Roman" w:cs="Times New Roman"/>
          <w:sz w:val="24"/>
          <w:szCs w:val="24"/>
          <w:shd w:val="clear" w:color="auto" w:fill="FFFFFF"/>
        </w:rPr>
      </w:pPr>
      <w:r w:rsidRPr="00350D28">
        <w:rPr>
          <w:rFonts w:ascii="Times New Roman" w:hAnsi="Times New Roman" w:cs="Times New Roman"/>
          <w:b/>
          <w:sz w:val="24"/>
          <w:szCs w:val="24"/>
        </w:rPr>
        <w:t>Задача проекта:</w:t>
      </w:r>
      <w:r w:rsidR="00350D28" w:rsidRPr="00350D28">
        <w:rPr>
          <w:rFonts w:ascii="Times New Roman" w:hAnsi="Times New Roman" w:cs="Times New Roman"/>
          <w:sz w:val="24"/>
          <w:szCs w:val="24"/>
          <w:shd w:val="clear" w:color="auto" w:fill="FFFFFF"/>
        </w:rPr>
        <w:t xml:space="preserve"> </w:t>
      </w:r>
    </w:p>
    <w:p w:rsidR="00350D28" w:rsidRPr="00350D28" w:rsidRDefault="00350D28" w:rsidP="00643017">
      <w:pPr>
        <w:spacing w:line="240" w:lineRule="auto"/>
        <w:contextualSpacing/>
        <w:rPr>
          <w:rFonts w:ascii="Times New Roman" w:hAnsi="Times New Roman" w:cs="Times New Roman"/>
          <w:sz w:val="24"/>
          <w:szCs w:val="24"/>
          <w:shd w:val="clear" w:color="auto" w:fill="FFFFFF"/>
        </w:rPr>
      </w:pPr>
      <w:r w:rsidRPr="00350D28">
        <w:rPr>
          <w:rFonts w:ascii="Times New Roman" w:hAnsi="Times New Roman" w:cs="Times New Roman"/>
          <w:sz w:val="24"/>
          <w:szCs w:val="24"/>
          <w:shd w:val="clear" w:color="auto" w:fill="FFFFFF"/>
        </w:rPr>
        <w:t xml:space="preserve">- раскрыть уникальность природы озера </w:t>
      </w:r>
      <w:proofErr w:type="spellStart"/>
      <w:r w:rsidRPr="00350D28">
        <w:rPr>
          <w:rFonts w:ascii="Times New Roman" w:hAnsi="Times New Roman" w:cs="Times New Roman"/>
          <w:sz w:val="24"/>
          <w:szCs w:val="24"/>
          <w:shd w:val="clear" w:color="auto" w:fill="FFFFFF"/>
        </w:rPr>
        <w:t>Тамбукан</w:t>
      </w:r>
      <w:proofErr w:type="spellEnd"/>
      <w:r w:rsidRPr="00350D28">
        <w:rPr>
          <w:rFonts w:ascii="Times New Roman" w:hAnsi="Times New Roman" w:cs="Times New Roman"/>
          <w:sz w:val="24"/>
          <w:szCs w:val="24"/>
          <w:shd w:val="clear" w:color="auto" w:fill="FFFFFF"/>
        </w:rPr>
        <w:t xml:space="preserve"> и причины уникальности как природного объекта и как источника здоровья нации. </w:t>
      </w:r>
      <w:r w:rsidRPr="00350D28">
        <w:rPr>
          <w:rFonts w:ascii="Times New Roman" w:hAnsi="Times New Roman" w:cs="Times New Roman"/>
          <w:sz w:val="24"/>
          <w:szCs w:val="24"/>
        </w:rPr>
        <w:t xml:space="preserve">Дать представление о размещении, особенностях, происхождении </w:t>
      </w:r>
      <w:proofErr w:type="spellStart"/>
      <w:r w:rsidR="002A5A79">
        <w:rPr>
          <w:rFonts w:ascii="Times New Roman" w:hAnsi="Times New Roman" w:cs="Times New Roman"/>
          <w:sz w:val="24"/>
          <w:szCs w:val="24"/>
        </w:rPr>
        <w:t>Тамбуканского</w:t>
      </w:r>
      <w:proofErr w:type="spellEnd"/>
      <w:r w:rsidR="002A5A79">
        <w:rPr>
          <w:rFonts w:ascii="Times New Roman" w:hAnsi="Times New Roman" w:cs="Times New Roman"/>
          <w:sz w:val="24"/>
          <w:szCs w:val="24"/>
        </w:rPr>
        <w:t xml:space="preserve"> </w:t>
      </w:r>
      <w:r w:rsidRPr="00350D28">
        <w:rPr>
          <w:rFonts w:ascii="Times New Roman" w:hAnsi="Times New Roman" w:cs="Times New Roman"/>
          <w:sz w:val="24"/>
          <w:szCs w:val="24"/>
        </w:rPr>
        <w:t>озера</w:t>
      </w:r>
      <w:r w:rsidR="00643017">
        <w:rPr>
          <w:rFonts w:ascii="Times New Roman" w:hAnsi="Times New Roman" w:cs="Times New Roman"/>
          <w:sz w:val="24"/>
          <w:szCs w:val="24"/>
        </w:rPr>
        <w:t>;</w:t>
      </w:r>
    </w:p>
    <w:p w:rsidR="00350D28" w:rsidRDefault="00350D28" w:rsidP="00643017">
      <w:pPr>
        <w:pStyle w:val="a4"/>
        <w:shd w:val="clear" w:color="auto" w:fill="FFFFFF"/>
        <w:spacing w:before="0" w:beforeAutospacing="0" w:after="75" w:afterAutospacing="0"/>
        <w:contextualSpacing/>
      </w:pPr>
      <w:r w:rsidRPr="00350D28">
        <w:t>- способствовать формированию у учащихся представлений об ответственном отношении человека к природе, о правилах поведения. Продолжить учить работать с картами, справочниками и другими источниками информации.</w:t>
      </w:r>
    </w:p>
    <w:p w:rsidR="00643017" w:rsidRDefault="00643017" w:rsidP="00643017">
      <w:pPr>
        <w:pStyle w:val="a4"/>
        <w:shd w:val="clear" w:color="auto" w:fill="FFFFFF"/>
        <w:spacing w:before="0" w:beforeAutospacing="0" w:after="75" w:afterAutospacing="0"/>
        <w:contextualSpacing/>
      </w:pPr>
    </w:p>
    <w:p w:rsidR="00643017" w:rsidRPr="00643017" w:rsidRDefault="00643017" w:rsidP="00643017">
      <w:pPr>
        <w:contextualSpacing/>
        <w:rPr>
          <w:rFonts w:ascii="Times New Roman" w:hAnsi="Times New Roman" w:cs="Times New Roman"/>
          <w:b/>
          <w:sz w:val="24"/>
          <w:szCs w:val="24"/>
        </w:rPr>
      </w:pPr>
      <w:r w:rsidRPr="00643017">
        <w:rPr>
          <w:rFonts w:ascii="Times New Roman" w:hAnsi="Times New Roman" w:cs="Times New Roman"/>
          <w:b/>
          <w:sz w:val="24"/>
          <w:szCs w:val="24"/>
        </w:rPr>
        <w:t>Практическая значимость.</w:t>
      </w:r>
    </w:p>
    <w:p w:rsidR="00643017" w:rsidRPr="00643017" w:rsidRDefault="00643017" w:rsidP="00643017">
      <w:pPr>
        <w:contextualSpacing/>
        <w:rPr>
          <w:rFonts w:ascii="Times New Roman" w:hAnsi="Times New Roman" w:cs="Times New Roman"/>
          <w:sz w:val="24"/>
          <w:szCs w:val="24"/>
        </w:rPr>
      </w:pPr>
      <w:r>
        <w:rPr>
          <w:rFonts w:ascii="Times New Roman" w:hAnsi="Times New Roman" w:cs="Times New Roman"/>
          <w:sz w:val="24"/>
          <w:szCs w:val="24"/>
        </w:rPr>
        <w:t>Проект используется</w:t>
      </w:r>
      <w:r w:rsidRPr="00643017">
        <w:rPr>
          <w:rFonts w:ascii="Times New Roman" w:hAnsi="Times New Roman" w:cs="Times New Roman"/>
          <w:sz w:val="24"/>
          <w:szCs w:val="24"/>
        </w:rPr>
        <w:t xml:space="preserve"> на заседаниях школьного научного общества</w:t>
      </w:r>
      <w:r>
        <w:rPr>
          <w:rFonts w:ascii="Times New Roman" w:hAnsi="Times New Roman" w:cs="Times New Roman"/>
          <w:sz w:val="24"/>
          <w:szCs w:val="24"/>
        </w:rPr>
        <w:t xml:space="preserve"> «Экологи»</w:t>
      </w:r>
      <w:r w:rsidRPr="00643017">
        <w:rPr>
          <w:rFonts w:ascii="Times New Roman" w:hAnsi="Times New Roman" w:cs="Times New Roman"/>
          <w:sz w:val="24"/>
          <w:szCs w:val="24"/>
        </w:rPr>
        <w:t xml:space="preserve"> в качестве пропаганды экологической культуры </w:t>
      </w:r>
      <w:r>
        <w:rPr>
          <w:rFonts w:ascii="Times New Roman" w:hAnsi="Times New Roman" w:cs="Times New Roman"/>
          <w:sz w:val="24"/>
          <w:szCs w:val="24"/>
        </w:rPr>
        <w:t>обучающихся.</w:t>
      </w:r>
    </w:p>
    <w:p w:rsidR="00350D28" w:rsidRPr="00350D28" w:rsidRDefault="00350D28" w:rsidP="00EF7491">
      <w:pPr>
        <w:spacing w:line="240" w:lineRule="auto"/>
        <w:contextualSpacing/>
        <w:rPr>
          <w:rFonts w:ascii="Times New Roman" w:hAnsi="Times New Roman" w:cs="Times New Roman"/>
          <w:b/>
          <w:sz w:val="24"/>
          <w:szCs w:val="24"/>
        </w:rPr>
      </w:pPr>
    </w:p>
    <w:p w:rsidR="00EF7491" w:rsidRDefault="00EF7491" w:rsidP="00D13D79">
      <w:pPr>
        <w:spacing w:line="240" w:lineRule="auto"/>
        <w:contextualSpacing/>
        <w:jc w:val="center"/>
        <w:rPr>
          <w:rFonts w:ascii="Times New Roman" w:hAnsi="Times New Roman" w:cs="Times New Roman"/>
          <w:b/>
          <w:sz w:val="24"/>
          <w:szCs w:val="24"/>
        </w:rPr>
      </w:pPr>
    </w:p>
    <w:p w:rsidR="00997233" w:rsidRPr="00D13D79" w:rsidRDefault="00997233" w:rsidP="00D13D79">
      <w:pPr>
        <w:spacing w:line="240" w:lineRule="auto"/>
        <w:contextualSpacing/>
        <w:jc w:val="center"/>
        <w:rPr>
          <w:rFonts w:ascii="Times New Roman" w:hAnsi="Times New Roman" w:cs="Times New Roman"/>
          <w:b/>
          <w:sz w:val="24"/>
          <w:szCs w:val="24"/>
        </w:rPr>
      </w:pPr>
      <w:r w:rsidRPr="00D13D79">
        <w:rPr>
          <w:rFonts w:ascii="Times New Roman" w:hAnsi="Times New Roman" w:cs="Times New Roman"/>
          <w:b/>
          <w:sz w:val="24"/>
          <w:szCs w:val="24"/>
        </w:rPr>
        <w:t xml:space="preserve">Ландшафтная экология и биохимия </w:t>
      </w:r>
      <w:proofErr w:type="spellStart"/>
      <w:r w:rsidRPr="00D13D79">
        <w:rPr>
          <w:rFonts w:ascii="Times New Roman" w:hAnsi="Times New Roman" w:cs="Times New Roman"/>
          <w:b/>
          <w:sz w:val="24"/>
          <w:szCs w:val="24"/>
        </w:rPr>
        <w:t>Тамбуканского</w:t>
      </w:r>
      <w:proofErr w:type="spellEnd"/>
      <w:r w:rsidRPr="00D13D79">
        <w:rPr>
          <w:rFonts w:ascii="Times New Roman" w:hAnsi="Times New Roman" w:cs="Times New Roman"/>
          <w:b/>
          <w:sz w:val="24"/>
          <w:szCs w:val="24"/>
        </w:rPr>
        <w:t xml:space="preserve"> озера</w:t>
      </w:r>
    </w:p>
    <w:p w:rsidR="003F4D39" w:rsidRPr="00D13D79" w:rsidRDefault="00CE6F8B" w:rsidP="00D13D79">
      <w:pPr>
        <w:pStyle w:val="a4"/>
        <w:shd w:val="clear" w:color="auto" w:fill="FFFFFF"/>
        <w:spacing w:before="240" w:beforeAutospacing="0" w:after="240" w:afterAutospacing="0"/>
        <w:contextualSpacing/>
        <w:jc w:val="both"/>
      </w:pPr>
      <w:r w:rsidRPr="00D13D79">
        <w:t xml:space="preserve"> </w:t>
      </w:r>
      <w:r w:rsidR="00642000" w:rsidRPr="00D13D79">
        <w:t xml:space="preserve">      </w:t>
      </w:r>
      <w:proofErr w:type="spellStart"/>
      <w:r w:rsidR="00642000" w:rsidRPr="00D13D79">
        <w:t>Тамбукан</w:t>
      </w:r>
      <w:proofErr w:type="spellEnd"/>
      <w:r w:rsidR="00642000" w:rsidRPr="00D13D79">
        <w:t xml:space="preserve"> </w:t>
      </w:r>
      <w:r w:rsidR="00873907" w:rsidRPr="00D13D79">
        <w:t>– соленое бессточное озеро, расположенное на границе Ставропольского края и Кабардино-Балкарской республики, в 10 км от Пятигорска. Знаменито своей сульфидной иловой грязью с высоким содержанием минеральных веществ.  </w:t>
      </w:r>
      <w:r w:rsidRPr="00D13D79">
        <w:t xml:space="preserve">   </w:t>
      </w:r>
    </w:p>
    <w:p w:rsidR="003F4D39" w:rsidRPr="00D13D79" w:rsidRDefault="00642000" w:rsidP="00D13D79">
      <w:pPr>
        <w:pStyle w:val="a4"/>
        <w:shd w:val="clear" w:color="auto" w:fill="FFFFFF"/>
        <w:spacing w:before="0" w:beforeAutospacing="0" w:after="60" w:afterAutospacing="0"/>
        <w:contextualSpacing/>
        <w:jc w:val="both"/>
      </w:pPr>
      <w:r w:rsidRPr="00D13D79">
        <w:t xml:space="preserve">       </w:t>
      </w:r>
      <w:r w:rsidR="003F4D39" w:rsidRPr="00D13D79">
        <w:t xml:space="preserve">С 1978 года «Озеро </w:t>
      </w:r>
      <w:proofErr w:type="spellStart"/>
      <w:r w:rsidR="003F4D39" w:rsidRPr="00D13D79">
        <w:t>Тамбукан</w:t>
      </w:r>
      <w:proofErr w:type="spellEnd"/>
      <w:r w:rsidR="003F4D39" w:rsidRPr="00D13D79">
        <w:t>» с</w:t>
      </w:r>
      <w:r w:rsidRPr="00D13D79">
        <w:t>читается</w:t>
      </w:r>
      <w:r w:rsidR="003F4D39" w:rsidRPr="00D13D79">
        <w:t xml:space="preserve"> памятником природы. </w:t>
      </w:r>
    </w:p>
    <w:p w:rsidR="003F4D39" w:rsidRPr="00D13D79" w:rsidRDefault="003F4D39" w:rsidP="00D13D79">
      <w:pPr>
        <w:pStyle w:val="a4"/>
        <w:shd w:val="clear" w:color="auto" w:fill="FFFFFF"/>
        <w:spacing w:before="0" w:beforeAutospacing="0" w:after="60" w:afterAutospacing="0"/>
        <w:contextualSpacing/>
        <w:jc w:val="both"/>
      </w:pPr>
      <w:r w:rsidRPr="00D13D79">
        <w:t>В 2009 году Постановлением Кабардино-Балкарской Республики от 28 декабря 2009 года № 327-ПП, водоем и прилегающая к нему территория были переведены в государственный природный заказник «</w:t>
      </w:r>
      <w:proofErr w:type="spellStart"/>
      <w:r w:rsidRPr="00D13D79">
        <w:t>Тамбуканский</w:t>
      </w:r>
      <w:proofErr w:type="spellEnd"/>
      <w:r w:rsidRPr="00D13D79">
        <w:t xml:space="preserve">». </w:t>
      </w:r>
    </w:p>
    <w:p w:rsidR="003F4D39" w:rsidRPr="00D13D79" w:rsidRDefault="003F4D39" w:rsidP="00D13D79">
      <w:pPr>
        <w:pStyle w:val="a4"/>
        <w:shd w:val="clear" w:color="auto" w:fill="FFFFFF"/>
        <w:spacing w:before="0" w:beforeAutospacing="0" w:after="60" w:afterAutospacing="0"/>
        <w:contextualSpacing/>
        <w:jc w:val="both"/>
      </w:pPr>
      <w:r w:rsidRPr="00D13D79">
        <w:t xml:space="preserve">Заказник расположен на границе со Ставропольским краем, на северной окраине с.п. </w:t>
      </w:r>
      <w:proofErr w:type="spellStart"/>
      <w:r w:rsidRPr="00D13D79">
        <w:t>Этоко</w:t>
      </w:r>
      <w:proofErr w:type="spellEnd"/>
      <w:r w:rsidRPr="00D13D79">
        <w:t xml:space="preserve">, </w:t>
      </w:r>
      <w:proofErr w:type="spellStart"/>
      <w:r w:rsidRPr="00D13D79">
        <w:t>Зольского</w:t>
      </w:r>
      <w:proofErr w:type="spellEnd"/>
      <w:r w:rsidRPr="00D13D79">
        <w:t xml:space="preserve"> муниципального района Кабардино-Балкарской Республики, в 12 километрах к юго-востоку от города Пятигорска, на границе между Предгорным районом Ставропольского края и </w:t>
      </w:r>
      <w:proofErr w:type="spellStart"/>
      <w:r w:rsidRPr="00D13D79">
        <w:t>Зольским</w:t>
      </w:r>
      <w:proofErr w:type="spellEnd"/>
      <w:r w:rsidRPr="00D13D79">
        <w:t xml:space="preserve"> районом Кабардино-Балкарской Республики, его площадь составляет 617,03 гектара.</w:t>
      </w:r>
    </w:p>
    <w:p w:rsidR="003F4D39" w:rsidRPr="00D13D79" w:rsidRDefault="003F4D39" w:rsidP="00D13D79">
      <w:pPr>
        <w:shd w:val="clear" w:color="auto" w:fill="FFFFFF"/>
        <w:spacing w:after="0" w:line="240" w:lineRule="auto"/>
        <w:ind w:firstLine="540"/>
        <w:contextualSpacing/>
        <w:jc w:val="both"/>
        <w:rPr>
          <w:rFonts w:ascii="Times New Roman" w:eastAsia="Times New Roman" w:hAnsi="Times New Roman" w:cs="Times New Roman"/>
          <w:sz w:val="24"/>
          <w:szCs w:val="24"/>
        </w:rPr>
      </w:pPr>
      <w:r w:rsidRPr="00D13D79">
        <w:rPr>
          <w:rFonts w:ascii="Times New Roman" w:eastAsia="Times New Roman" w:hAnsi="Times New Roman" w:cs="Times New Roman"/>
          <w:sz w:val="24"/>
          <w:szCs w:val="24"/>
        </w:rPr>
        <w:t xml:space="preserve">Территория заказника включает в себя южную часть озера Большой и Малый </w:t>
      </w:r>
      <w:proofErr w:type="spellStart"/>
      <w:r w:rsidRPr="00D13D79">
        <w:rPr>
          <w:rFonts w:ascii="Times New Roman" w:eastAsia="Times New Roman" w:hAnsi="Times New Roman" w:cs="Times New Roman"/>
          <w:sz w:val="24"/>
          <w:szCs w:val="24"/>
        </w:rPr>
        <w:t>Тамбукан</w:t>
      </w:r>
      <w:proofErr w:type="spellEnd"/>
      <w:r w:rsidRPr="00D13D79">
        <w:rPr>
          <w:rFonts w:ascii="Times New Roman" w:eastAsia="Times New Roman" w:hAnsi="Times New Roman" w:cs="Times New Roman"/>
          <w:sz w:val="24"/>
          <w:szCs w:val="24"/>
        </w:rPr>
        <w:t xml:space="preserve"> и прилегающие к ним лесные участки. Заказник является комплексным, предназначен для сохранения и восстановления экологического баланса природного комплекса озер Большой и Малый </w:t>
      </w:r>
      <w:proofErr w:type="spellStart"/>
      <w:r w:rsidRPr="00D13D79">
        <w:rPr>
          <w:rFonts w:ascii="Times New Roman" w:eastAsia="Times New Roman" w:hAnsi="Times New Roman" w:cs="Times New Roman"/>
          <w:sz w:val="24"/>
          <w:szCs w:val="24"/>
        </w:rPr>
        <w:t>Тамбукан</w:t>
      </w:r>
      <w:proofErr w:type="spellEnd"/>
      <w:r w:rsidRPr="00D13D79">
        <w:rPr>
          <w:rFonts w:ascii="Times New Roman" w:eastAsia="Times New Roman" w:hAnsi="Times New Roman" w:cs="Times New Roman"/>
          <w:sz w:val="24"/>
          <w:szCs w:val="24"/>
        </w:rPr>
        <w:t xml:space="preserve"> и прилегающих к ним территорий с присущим им растительным и животным миром, а также для рационального использования лечебных свойств </w:t>
      </w:r>
      <w:proofErr w:type="spellStart"/>
      <w:r w:rsidRPr="00D13D79">
        <w:rPr>
          <w:rFonts w:ascii="Times New Roman" w:eastAsia="Times New Roman" w:hAnsi="Times New Roman" w:cs="Times New Roman"/>
          <w:sz w:val="24"/>
          <w:szCs w:val="24"/>
        </w:rPr>
        <w:t>тамбуканской</w:t>
      </w:r>
      <w:proofErr w:type="spellEnd"/>
      <w:r w:rsidRPr="00D13D79">
        <w:rPr>
          <w:rFonts w:ascii="Times New Roman" w:eastAsia="Times New Roman" w:hAnsi="Times New Roman" w:cs="Times New Roman"/>
          <w:sz w:val="24"/>
          <w:szCs w:val="24"/>
        </w:rPr>
        <w:t xml:space="preserve"> грязи.</w:t>
      </w:r>
    </w:p>
    <w:p w:rsidR="002047FB" w:rsidRPr="00D13D79" w:rsidRDefault="00642000" w:rsidP="00D13D79">
      <w:pPr>
        <w:spacing w:before="38" w:after="38" w:line="240" w:lineRule="auto"/>
        <w:ind w:left="38" w:right="38"/>
        <w:contextualSpacing/>
        <w:jc w:val="both"/>
        <w:rPr>
          <w:rFonts w:ascii="Times New Roman" w:eastAsia="Times New Roman" w:hAnsi="Times New Roman" w:cs="Times New Roman"/>
          <w:sz w:val="24"/>
          <w:szCs w:val="24"/>
        </w:rPr>
      </w:pPr>
      <w:r w:rsidRPr="00D13D79">
        <w:rPr>
          <w:rFonts w:ascii="Times New Roman" w:hAnsi="Times New Roman" w:cs="Times New Roman"/>
          <w:sz w:val="24"/>
          <w:szCs w:val="24"/>
        </w:rPr>
        <w:t xml:space="preserve">       </w:t>
      </w:r>
      <w:r w:rsidR="00FD4660" w:rsidRPr="00D13D79">
        <w:rPr>
          <w:rFonts w:ascii="Times New Roman" w:hAnsi="Times New Roman" w:cs="Times New Roman"/>
          <w:sz w:val="24"/>
          <w:szCs w:val="24"/>
        </w:rPr>
        <w:t xml:space="preserve">В окрестностях </w:t>
      </w:r>
      <w:proofErr w:type="spellStart"/>
      <w:r w:rsidR="00FD4660" w:rsidRPr="00D13D79">
        <w:rPr>
          <w:rFonts w:ascii="Times New Roman" w:hAnsi="Times New Roman" w:cs="Times New Roman"/>
          <w:sz w:val="24"/>
          <w:szCs w:val="24"/>
        </w:rPr>
        <w:t>Тамбуканского</w:t>
      </w:r>
      <w:proofErr w:type="spellEnd"/>
      <w:r w:rsidR="00FD4660" w:rsidRPr="00D13D79">
        <w:rPr>
          <w:rFonts w:ascii="Times New Roman" w:hAnsi="Times New Roman" w:cs="Times New Roman"/>
          <w:sz w:val="24"/>
          <w:szCs w:val="24"/>
        </w:rPr>
        <w:t xml:space="preserve"> озера произрастает 800 видов растений. </w:t>
      </w:r>
      <w:proofErr w:type="gramStart"/>
      <w:r w:rsidR="002047FB" w:rsidRPr="00D13D79">
        <w:rPr>
          <w:rFonts w:ascii="Times New Roman" w:hAnsi="Times New Roman" w:cs="Times New Roman"/>
          <w:sz w:val="24"/>
          <w:szCs w:val="24"/>
        </w:rPr>
        <w:t xml:space="preserve">Территория заказника покрыта растительностью, характерной для лесостепной зоны: </w:t>
      </w:r>
      <w:proofErr w:type="spellStart"/>
      <w:r w:rsidR="002047FB" w:rsidRPr="00D13D79">
        <w:rPr>
          <w:rFonts w:ascii="Times New Roman" w:hAnsi="Times New Roman" w:cs="Times New Roman"/>
          <w:sz w:val="24"/>
          <w:szCs w:val="24"/>
        </w:rPr>
        <w:t>асфоделина</w:t>
      </w:r>
      <w:proofErr w:type="spellEnd"/>
      <w:r w:rsidR="002047FB" w:rsidRPr="00D13D79">
        <w:rPr>
          <w:rFonts w:ascii="Times New Roman" w:hAnsi="Times New Roman" w:cs="Times New Roman"/>
          <w:sz w:val="24"/>
          <w:szCs w:val="24"/>
        </w:rPr>
        <w:t xml:space="preserve"> крымская, касатик ненастоящий, пион </w:t>
      </w:r>
      <w:proofErr w:type="spellStart"/>
      <w:r w:rsidR="002047FB" w:rsidRPr="00D13D79">
        <w:rPr>
          <w:rFonts w:ascii="Times New Roman" w:hAnsi="Times New Roman" w:cs="Times New Roman"/>
          <w:sz w:val="24"/>
          <w:szCs w:val="24"/>
        </w:rPr>
        <w:t>тонколистный</w:t>
      </w:r>
      <w:proofErr w:type="spellEnd"/>
      <w:r w:rsidR="002047FB" w:rsidRPr="00D13D79">
        <w:rPr>
          <w:rFonts w:ascii="Times New Roman" w:hAnsi="Times New Roman" w:cs="Times New Roman"/>
          <w:sz w:val="24"/>
          <w:szCs w:val="24"/>
        </w:rPr>
        <w:t xml:space="preserve">, ковыль красивейший (занесены в Красную книгу Российской Федерации), подснежник кавказский, ятрышник мужской, ятрышник вооруженный, ятрышник пурпурный, шпажник кавказский (занесены в Красную книгу Ставропольского края), </w:t>
      </w:r>
      <w:r w:rsidR="002047FB" w:rsidRPr="00D13D79">
        <w:rPr>
          <w:rFonts w:ascii="Times New Roman" w:eastAsia="Times New Roman" w:hAnsi="Times New Roman" w:cs="Times New Roman"/>
          <w:sz w:val="24"/>
          <w:szCs w:val="24"/>
        </w:rPr>
        <w:t xml:space="preserve">красавка кавказская, </w:t>
      </w:r>
      <w:proofErr w:type="spellStart"/>
      <w:r w:rsidR="002047FB" w:rsidRPr="00D13D79">
        <w:rPr>
          <w:rFonts w:ascii="Times New Roman" w:eastAsia="Times New Roman" w:hAnsi="Times New Roman" w:cs="Times New Roman"/>
          <w:sz w:val="24"/>
          <w:szCs w:val="24"/>
        </w:rPr>
        <w:t>пушкиния</w:t>
      </w:r>
      <w:proofErr w:type="spellEnd"/>
      <w:r w:rsidR="002047FB" w:rsidRPr="00D13D79">
        <w:rPr>
          <w:rFonts w:ascii="Times New Roman" w:eastAsia="Times New Roman" w:hAnsi="Times New Roman" w:cs="Times New Roman"/>
          <w:sz w:val="24"/>
          <w:szCs w:val="24"/>
        </w:rPr>
        <w:t xml:space="preserve"> </w:t>
      </w:r>
      <w:proofErr w:type="spellStart"/>
      <w:r w:rsidR="002047FB" w:rsidRPr="00D13D79">
        <w:rPr>
          <w:rFonts w:ascii="Times New Roman" w:eastAsia="Times New Roman" w:hAnsi="Times New Roman" w:cs="Times New Roman"/>
          <w:sz w:val="24"/>
          <w:szCs w:val="24"/>
        </w:rPr>
        <w:t>пролесковая</w:t>
      </w:r>
      <w:proofErr w:type="spellEnd"/>
      <w:r w:rsidR="002047FB" w:rsidRPr="00D13D79">
        <w:rPr>
          <w:rFonts w:ascii="Times New Roman" w:eastAsia="Times New Roman" w:hAnsi="Times New Roman" w:cs="Times New Roman"/>
          <w:sz w:val="24"/>
          <w:szCs w:val="24"/>
        </w:rPr>
        <w:t xml:space="preserve">, сумах дубильный, хохлатка кавказская, горицвет весенний, а также шафран ненастоящий, касатик низкий, рисовидка </w:t>
      </w:r>
      <w:proofErr w:type="spellStart"/>
      <w:r w:rsidR="002047FB" w:rsidRPr="00D13D79">
        <w:rPr>
          <w:rFonts w:ascii="Times New Roman" w:eastAsia="Times New Roman" w:hAnsi="Times New Roman" w:cs="Times New Roman"/>
          <w:sz w:val="24"/>
          <w:szCs w:val="24"/>
        </w:rPr>
        <w:t>бухарниковая</w:t>
      </w:r>
      <w:proofErr w:type="spellEnd"/>
      <w:r w:rsidR="002047FB" w:rsidRPr="00D13D79">
        <w:rPr>
          <w:rFonts w:ascii="Times New Roman" w:eastAsia="Times New Roman" w:hAnsi="Times New Roman" w:cs="Times New Roman"/>
          <w:sz w:val="24"/>
          <w:szCs w:val="24"/>
        </w:rPr>
        <w:t>, хохлатка Маршалла, очитки - едкий</w:t>
      </w:r>
      <w:proofErr w:type="gramEnd"/>
      <w:r w:rsidR="002047FB" w:rsidRPr="00D13D79">
        <w:rPr>
          <w:rFonts w:ascii="Times New Roman" w:eastAsia="Times New Roman" w:hAnsi="Times New Roman" w:cs="Times New Roman"/>
          <w:sz w:val="24"/>
          <w:szCs w:val="24"/>
        </w:rPr>
        <w:t>, испанский, кавказский, ложный.</w:t>
      </w:r>
      <w:r w:rsidR="00FD4660" w:rsidRPr="00D13D79">
        <w:rPr>
          <w:rFonts w:ascii="Times New Roman" w:hAnsi="Times New Roman" w:cs="Times New Roman"/>
          <w:sz w:val="24"/>
          <w:szCs w:val="24"/>
        </w:rPr>
        <w:t xml:space="preserve"> Можно увидеть пион </w:t>
      </w:r>
      <w:proofErr w:type="spellStart"/>
      <w:r w:rsidR="00FD4660" w:rsidRPr="00D13D79">
        <w:rPr>
          <w:rFonts w:ascii="Times New Roman" w:hAnsi="Times New Roman" w:cs="Times New Roman"/>
          <w:sz w:val="24"/>
          <w:szCs w:val="24"/>
        </w:rPr>
        <w:t>тонколистный</w:t>
      </w:r>
      <w:proofErr w:type="spellEnd"/>
      <w:r w:rsidR="00FD4660" w:rsidRPr="00D13D79">
        <w:rPr>
          <w:rFonts w:ascii="Times New Roman" w:hAnsi="Times New Roman" w:cs="Times New Roman"/>
          <w:sz w:val="24"/>
          <w:szCs w:val="24"/>
        </w:rPr>
        <w:t>, дикий мак.</w:t>
      </w:r>
    </w:p>
    <w:p w:rsidR="00362E33" w:rsidRPr="00D13D79" w:rsidRDefault="004E6AA8" w:rsidP="00D13D79">
      <w:pPr>
        <w:pStyle w:val="a4"/>
        <w:shd w:val="clear" w:color="auto" w:fill="FFFFFF"/>
        <w:spacing w:before="0" w:beforeAutospacing="0" w:after="60" w:afterAutospacing="0"/>
        <w:contextualSpacing/>
        <w:jc w:val="both"/>
      </w:pPr>
      <w:r w:rsidRPr="00D13D79">
        <w:t xml:space="preserve">       </w:t>
      </w:r>
      <w:r w:rsidR="003F4D39" w:rsidRPr="00D13D79">
        <w:t xml:space="preserve">Котловина по берегам озера засажена лесом из сосны крымской, ясеня </w:t>
      </w:r>
      <w:r w:rsidR="00911193" w:rsidRPr="00D13D79">
        <w:t>обыкновенного, вяза мелколист</w:t>
      </w:r>
      <w:r w:rsidR="003F4D39" w:rsidRPr="00D13D79">
        <w:t xml:space="preserve">ного, акации белой, клена остролистного, шелковицы, абрикоса, алычи, </w:t>
      </w:r>
      <w:proofErr w:type="gramStart"/>
      <w:r w:rsidR="003F4D39" w:rsidRPr="00D13D79">
        <w:t>бирючины</w:t>
      </w:r>
      <w:proofErr w:type="gramEnd"/>
      <w:r w:rsidR="003F4D39" w:rsidRPr="00D13D79">
        <w:t xml:space="preserve"> обыкновенной.</w:t>
      </w:r>
      <w:r w:rsidR="007E3838" w:rsidRPr="00D13D79">
        <w:t xml:space="preserve"> </w:t>
      </w:r>
      <w:r w:rsidR="00704843" w:rsidRPr="00D13D79">
        <w:t xml:space="preserve">В самом озере растут камыши и водоросли разных видов,  встречаются заросли осоки, рупии, солероса; на дне – сине-зеленые водоросли и толстый войлок из отмерших растительных организмов. </w:t>
      </w:r>
    </w:p>
    <w:p w:rsidR="002047FB" w:rsidRPr="00D13D79" w:rsidRDefault="00362E33" w:rsidP="00D13D79">
      <w:pPr>
        <w:pStyle w:val="a4"/>
        <w:shd w:val="clear" w:color="auto" w:fill="FFFFFF"/>
        <w:spacing w:before="0" w:beforeAutospacing="0" w:after="60" w:afterAutospacing="0"/>
        <w:contextualSpacing/>
        <w:jc w:val="both"/>
      </w:pPr>
      <w:r w:rsidRPr="00D13D79">
        <w:t xml:space="preserve">       </w:t>
      </w:r>
      <w:r w:rsidR="002047FB" w:rsidRPr="00D13D79">
        <w:t xml:space="preserve">Заказник является местом гнездования птиц, а также местом отдыха птиц на пути их миграции. Животный мир заказника типичен для лесостепи, в том числе: </w:t>
      </w:r>
    </w:p>
    <w:p w:rsidR="002047FB" w:rsidRPr="00D13D79" w:rsidRDefault="002047FB" w:rsidP="00D13D79">
      <w:pPr>
        <w:pStyle w:val="a4"/>
        <w:shd w:val="clear" w:color="auto" w:fill="FFFFFF"/>
        <w:spacing w:before="0" w:beforeAutospacing="0" w:after="60" w:afterAutospacing="0"/>
        <w:contextualSpacing/>
        <w:jc w:val="both"/>
      </w:pPr>
      <w:proofErr w:type="gramStart"/>
      <w:r w:rsidRPr="00D13D79">
        <w:t>насекомые (</w:t>
      </w:r>
      <w:r w:rsidR="007C7EBF" w:rsidRPr="00D13D79">
        <w:t>медведица-госпожа Р</w:t>
      </w:r>
      <w:r w:rsidRPr="00D13D79">
        <w:t xml:space="preserve">усская, </w:t>
      </w:r>
      <w:r w:rsidR="007C7EBF" w:rsidRPr="00D13D79">
        <w:t xml:space="preserve">медведица </w:t>
      </w:r>
      <w:r w:rsidRPr="00D13D79">
        <w:t>Гера, аполлон черный, махаон - занесены в Красную книгу Ставропольского края), жужелица, жук-олень, жук-носорог, жук-вертолет, кузнечики, стрекозы, комары;</w:t>
      </w:r>
      <w:proofErr w:type="gramEnd"/>
    </w:p>
    <w:p w:rsidR="00790AB5" w:rsidRPr="00D13D79" w:rsidRDefault="002047FB" w:rsidP="00D13D79">
      <w:pPr>
        <w:pStyle w:val="a4"/>
        <w:shd w:val="clear" w:color="auto" w:fill="FFFFFF"/>
        <w:spacing w:before="0" w:beforeAutospacing="0" w:after="60" w:afterAutospacing="0"/>
        <w:contextualSpacing/>
        <w:jc w:val="both"/>
      </w:pPr>
      <w:proofErr w:type="gramStart"/>
      <w:r w:rsidRPr="00D13D79">
        <w:lastRenderedPageBreak/>
        <w:t>птицы (белоголовый сип, черный гриф (занесены в Красную книгу Российской Федерации), коростель, филин, средний дятел (занесены в Красную книгу Ставропольского края)), полевой жаворонок, перепел, серая куропатка, чёрный коршун, озёрная чайка, полевой лунь, дикие утки</w:t>
      </w:r>
      <w:proofErr w:type="gramEnd"/>
    </w:p>
    <w:p w:rsidR="00790AB5" w:rsidRPr="00D13D79" w:rsidRDefault="00362E33" w:rsidP="00D13D79">
      <w:pPr>
        <w:pStyle w:val="a4"/>
        <w:shd w:val="clear" w:color="auto" w:fill="FFFFFF"/>
        <w:spacing w:before="0" w:beforeAutospacing="0" w:after="60" w:afterAutospacing="0"/>
        <w:contextualSpacing/>
        <w:jc w:val="both"/>
      </w:pPr>
      <w:r w:rsidRPr="00D13D79">
        <w:t xml:space="preserve">       </w:t>
      </w:r>
      <w:r w:rsidR="00790AB5" w:rsidRPr="00D13D79">
        <w:t>Озера питаются атмосферными осадками и частично подземными минерализованными водами. Вода озер богата сернокислыми солями. Летом вдоль береговой линии образуется белый налет солей.</w:t>
      </w:r>
      <w:r w:rsidRPr="00D13D79">
        <w:t xml:space="preserve"> </w:t>
      </w:r>
      <w:r w:rsidR="00790AB5" w:rsidRPr="00D13D79">
        <w:t xml:space="preserve">Территория заказника является естественной кладовой минерализованной иловой сульфидной грязи, которая обладает ценными лечебными свойствами. Целебность грязи придают сернистое железо, неорганические и органические кислоты, липоиды, гормональные вещества и бактериофаги.     </w:t>
      </w:r>
      <w:proofErr w:type="spellStart"/>
      <w:r w:rsidR="00790AB5" w:rsidRPr="00D13D79">
        <w:t>Тамбуканское</w:t>
      </w:r>
      <w:proofErr w:type="spellEnd"/>
      <w:r w:rsidR="00790AB5" w:rsidRPr="00D13D79">
        <w:t xml:space="preserve"> месторождение иловых сульфидных грязей является единственным источником обеспечения ими курортного комплекса Кавказских Минеральных Вод.</w:t>
      </w:r>
    </w:p>
    <w:p w:rsidR="00790AB5" w:rsidRPr="00D13D79" w:rsidRDefault="00790AB5" w:rsidP="00D13D79">
      <w:pPr>
        <w:pStyle w:val="a4"/>
        <w:shd w:val="clear" w:color="auto" w:fill="FFFFFF"/>
        <w:spacing w:before="0" w:beforeAutospacing="0" w:after="60" w:afterAutospacing="0"/>
        <w:contextualSpacing/>
        <w:jc w:val="both"/>
      </w:pPr>
      <w:r w:rsidRPr="00D13D79">
        <w:t>На территории заказника запрещаются следующие виды деятельности:</w:t>
      </w:r>
    </w:p>
    <w:p w:rsidR="00790AB5" w:rsidRPr="00D13D79" w:rsidRDefault="00790AB5" w:rsidP="00D13D79">
      <w:pPr>
        <w:pStyle w:val="a4"/>
        <w:numPr>
          <w:ilvl w:val="0"/>
          <w:numId w:val="5"/>
        </w:numPr>
        <w:shd w:val="clear" w:color="auto" w:fill="FFFFFF"/>
        <w:spacing w:before="0" w:beforeAutospacing="0" w:after="60" w:afterAutospacing="0"/>
        <w:contextualSpacing/>
        <w:jc w:val="both"/>
      </w:pPr>
      <w:r w:rsidRPr="00D13D79">
        <w:t>распашка земель;</w:t>
      </w:r>
    </w:p>
    <w:p w:rsidR="00790AB5" w:rsidRPr="00D13D79" w:rsidRDefault="00790AB5" w:rsidP="00D13D79">
      <w:pPr>
        <w:pStyle w:val="a4"/>
        <w:numPr>
          <w:ilvl w:val="0"/>
          <w:numId w:val="5"/>
        </w:numPr>
        <w:shd w:val="clear" w:color="auto" w:fill="FFFFFF"/>
        <w:spacing w:before="0" w:beforeAutospacing="0" w:after="60" w:afterAutospacing="0"/>
        <w:contextualSpacing/>
        <w:jc w:val="both"/>
      </w:pPr>
      <w:r w:rsidRPr="00D13D79">
        <w:t>сбор лекарственных растений, а также растений, занесенных в Красную книгу Ставропольского края;</w:t>
      </w:r>
    </w:p>
    <w:p w:rsidR="00790AB5" w:rsidRPr="00D13D79" w:rsidRDefault="00790AB5" w:rsidP="00D13D79">
      <w:pPr>
        <w:pStyle w:val="a4"/>
        <w:numPr>
          <w:ilvl w:val="0"/>
          <w:numId w:val="5"/>
        </w:numPr>
        <w:shd w:val="clear" w:color="auto" w:fill="FFFFFF"/>
        <w:spacing w:before="0" w:beforeAutospacing="0" w:after="60" w:afterAutospacing="0"/>
        <w:contextualSpacing/>
        <w:jc w:val="both"/>
      </w:pPr>
      <w:r w:rsidRPr="00D13D79">
        <w:t>спортивная и любительская охота и рыболовство;</w:t>
      </w:r>
    </w:p>
    <w:p w:rsidR="00790AB5" w:rsidRPr="00D13D79" w:rsidRDefault="00790AB5" w:rsidP="00D13D79">
      <w:pPr>
        <w:pStyle w:val="a4"/>
        <w:numPr>
          <w:ilvl w:val="0"/>
          <w:numId w:val="5"/>
        </w:numPr>
        <w:shd w:val="clear" w:color="auto" w:fill="FFFFFF"/>
        <w:spacing w:before="0" w:beforeAutospacing="0" w:after="60" w:afterAutospacing="0"/>
        <w:contextualSpacing/>
        <w:jc w:val="both"/>
      </w:pPr>
      <w:r w:rsidRPr="00D13D79">
        <w:t>добывание объектов животного мира, занесенных в Красную книгу Ставропольского края;</w:t>
      </w:r>
    </w:p>
    <w:p w:rsidR="00790AB5" w:rsidRPr="00D13D79" w:rsidRDefault="00790AB5" w:rsidP="00D13D79">
      <w:pPr>
        <w:pStyle w:val="a4"/>
        <w:numPr>
          <w:ilvl w:val="0"/>
          <w:numId w:val="5"/>
        </w:numPr>
        <w:shd w:val="clear" w:color="auto" w:fill="FFFFFF"/>
        <w:spacing w:before="0" w:beforeAutospacing="0" w:after="60" w:afterAutospacing="0"/>
        <w:contextualSpacing/>
        <w:jc w:val="both"/>
      </w:pPr>
      <w:r w:rsidRPr="00D13D79">
        <w:t>предоставление земельных участков под застройку, для садоводства и огородничества;</w:t>
      </w:r>
    </w:p>
    <w:p w:rsidR="00790AB5" w:rsidRPr="00D13D79" w:rsidRDefault="00790AB5" w:rsidP="00D13D79">
      <w:pPr>
        <w:pStyle w:val="a4"/>
        <w:numPr>
          <w:ilvl w:val="0"/>
          <w:numId w:val="5"/>
        </w:numPr>
        <w:shd w:val="clear" w:color="auto" w:fill="FFFFFF"/>
        <w:spacing w:before="0" w:beforeAutospacing="0" w:after="60" w:afterAutospacing="0"/>
        <w:contextualSpacing/>
        <w:jc w:val="both"/>
      </w:pPr>
      <w:r w:rsidRPr="00D13D79">
        <w:t>разработка общераспространенных полезных ископаемых;</w:t>
      </w:r>
    </w:p>
    <w:p w:rsidR="00790AB5" w:rsidRPr="00D13D79" w:rsidRDefault="00790AB5" w:rsidP="00D13D79">
      <w:pPr>
        <w:pStyle w:val="a4"/>
        <w:numPr>
          <w:ilvl w:val="0"/>
          <w:numId w:val="5"/>
        </w:numPr>
        <w:shd w:val="clear" w:color="auto" w:fill="FFFFFF"/>
        <w:spacing w:before="0" w:beforeAutospacing="0" w:after="60" w:afterAutospacing="0"/>
        <w:contextualSpacing/>
        <w:jc w:val="both"/>
      </w:pPr>
      <w:r w:rsidRPr="00D13D79">
        <w:t>строительство зданий и сооружений, дорог и трубопроводов, линий электропередачи и прочих коммуникаций;</w:t>
      </w:r>
    </w:p>
    <w:p w:rsidR="00790AB5" w:rsidRPr="00D13D79" w:rsidRDefault="00790AB5" w:rsidP="00D13D79">
      <w:pPr>
        <w:pStyle w:val="a4"/>
        <w:numPr>
          <w:ilvl w:val="0"/>
          <w:numId w:val="5"/>
        </w:numPr>
        <w:shd w:val="clear" w:color="auto" w:fill="FFFFFF"/>
        <w:spacing w:before="0" w:beforeAutospacing="0" w:after="60" w:afterAutospacing="0"/>
        <w:contextualSpacing/>
        <w:jc w:val="both"/>
      </w:pPr>
      <w:r w:rsidRPr="00D13D79">
        <w:t>взрывные работы;</w:t>
      </w:r>
    </w:p>
    <w:p w:rsidR="00790AB5" w:rsidRPr="00D13D79" w:rsidRDefault="00790AB5" w:rsidP="00D13D79">
      <w:pPr>
        <w:pStyle w:val="a4"/>
        <w:numPr>
          <w:ilvl w:val="0"/>
          <w:numId w:val="5"/>
        </w:numPr>
        <w:shd w:val="clear" w:color="auto" w:fill="FFFFFF"/>
        <w:spacing w:before="0" w:beforeAutospacing="0" w:after="60" w:afterAutospacing="0"/>
        <w:contextualSpacing/>
        <w:jc w:val="both"/>
      </w:pPr>
      <w:r w:rsidRPr="00D13D79">
        <w:t>выжигание травостоя;</w:t>
      </w:r>
    </w:p>
    <w:p w:rsidR="00790AB5" w:rsidRPr="00D13D79" w:rsidRDefault="00790AB5" w:rsidP="00D13D79">
      <w:pPr>
        <w:pStyle w:val="a4"/>
        <w:numPr>
          <w:ilvl w:val="0"/>
          <w:numId w:val="5"/>
        </w:numPr>
        <w:shd w:val="clear" w:color="auto" w:fill="FFFFFF"/>
        <w:spacing w:before="0" w:beforeAutospacing="0" w:after="60" w:afterAutospacing="0"/>
        <w:contextualSpacing/>
        <w:jc w:val="both"/>
      </w:pPr>
      <w:r w:rsidRPr="00D13D79">
        <w:t>проезд и стоянка транспортных средств, за исключением проезда по автомобильной дороге общего пользования федерального значения М-29 «Кавказ»;</w:t>
      </w:r>
    </w:p>
    <w:p w:rsidR="00790AB5" w:rsidRPr="00D13D79" w:rsidRDefault="00790AB5" w:rsidP="00D13D79">
      <w:pPr>
        <w:pStyle w:val="a4"/>
        <w:numPr>
          <w:ilvl w:val="0"/>
          <w:numId w:val="5"/>
        </w:numPr>
        <w:shd w:val="clear" w:color="auto" w:fill="FFFFFF"/>
        <w:spacing w:before="0" w:beforeAutospacing="0" w:after="60" w:afterAutospacing="0"/>
        <w:contextualSpacing/>
        <w:jc w:val="both"/>
      </w:pPr>
      <w:r w:rsidRPr="00D13D79">
        <w:t>устройство привалов, туристических стоянок, бивуаков, лагерей;</w:t>
      </w:r>
    </w:p>
    <w:p w:rsidR="00D13D79" w:rsidRDefault="00790AB5" w:rsidP="00D13D79">
      <w:pPr>
        <w:pStyle w:val="a4"/>
        <w:numPr>
          <w:ilvl w:val="0"/>
          <w:numId w:val="5"/>
        </w:numPr>
        <w:shd w:val="clear" w:color="auto" w:fill="FFFFFF"/>
        <w:spacing w:before="0" w:beforeAutospacing="0" w:after="60" w:afterAutospacing="0"/>
        <w:contextualSpacing/>
        <w:jc w:val="both"/>
      </w:pPr>
      <w:r w:rsidRPr="00D13D79">
        <w:t>любые иные формы хозяйственной деятельности, препятствующие сохранению, восстановлению и воспроизводству природных комплексов и их компонентов.</w:t>
      </w:r>
    </w:p>
    <w:p w:rsidR="00790AB5" w:rsidRPr="00D13D79" w:rsidRDefault="00790AB5" w:rsidP="00D13D79">
      <w:pPr>
        <w:pStyle w:val="a4"/>
        <w:shd w:val="clear" w:color="auto" w:fill="FFFFFF"/>
        <w:spacing w:before="0" w:beforeAutospacing="0" w:after="60" w:afterAutospacing="0"/>
        <w:contextualSpacing/>
        <w:jc w:val="both"/>
      </w:pPr>
      <w:r w:rsidRPr="00D13D79">
        <w:t>На территории заказника разрешаются следующие виды деятельности:</w:t>
      </w:r>
    </w:p>
    <w:p w:rsidR="00790AB5" w:rsidRPr="00D13D79" w:rsidRDefault="00790AB5" w:rsidP="00D13D79">
      <w:pPr>
        <w:pStyle w:val="a4"/>
        <w:numPr>
          <w:ilvl w:val="0"/>
          <w:numId w:val="6"/>
        </w:numPr>
        <w:shd w:val="clear" w:color="auto" w:fill="FFFFFF"/>
        <w:spacing w:before="0" w:beforeAutospacing="0" w:after="60" w:afterAutospacing="0"/>
        <w:contextualSpacing/>
        <w:jc w:val="both"/>
      </w:pPr>
      <w:r w:rsidRPr="00D13D79">
        <w:t xml:space="preserve">добыча лечебной грязи </w:t>
      </w:r>
      <w:proofErr w:type="spellStart"/>
      <w:r w:rsidRPr="00D13D79">
        <w:t>Тамбуканского</w:t>
      </w:r>
      <w:proofErr w:type="spellEnd"/>
      <w:r w:rsidRPr="00D13D79">
        <w:t xml:space="preserve"> месторождения в порядке и на условиях, установленных законодательством Российской Федерации;</w:t>
      </w:r>
    </w:p>
    <w:p w:rsidR="00790AB5" w:rsidRPr="00D13D79" w:rsidRDefault="00790AB5" w:rsidP="00D13D79">
      <w:pPr>
        <w:pStyle w:val="a4"/>
        <w:numPr>
          <w:ilvl w:val="0"/>
          <w:numId w:val="6"/>
        </w:numPr>
        <w:shd w:val="clear" w:color="auto" w:fill="FFFFFF"/>
        <w:spacing w:before="0" w:beforeAutospacing="0" w:after="60" w:afterAutospacing="0"/>
        <w:contextualSpacing/>
        <w:jc w:val="both"/>
      </w:pPr>
      <w:r w:rsidRPr="00D13D79">
        <w:t>сенокошение залуженных участков с обязательным оставлением через каждые 100 метров полосы нескошенного травостоя шириной не менее 5 метров;</w:t>
      </w:r>
    </w:p>
    <w:p w:rsidR="00790AB5" w:rsidRPr="00D13D79" w:rsidRDefault="00790AB5" w:rsidP="00D13D79">
      <w:pPr>
        <w:pStyle w:val="a4"/>
        <w:numPr>
          <w:ilvl w:val="0"/>
          <w:numId w:val="6"/>
        </w:numPr>
        <w:shd w:val="clear" w:color="auto" w:fill="FFFFFF"/>
        <w:spacing w:before="0" w:beforeAutospacing="0" w:after="60" w:afterAutospacing="0"/>
        <w:contextualSpacing/>
        <w:jc w:val="both"/>
      </w:pPr>
      <w:r w:rsidRPr="00D13D79">
        <w:t>противоэрозионные посадки древесно-кустарниковой растительности на основе проектов лесоустройства;</w:t>
      </w:r>
    </w:p>
    <w:p w:rsidR="00790AB5" w:rsidRPr="00D13D79" w:rsidRDefault="00790AB5" w:rsidP="00D13D79">
      <w:pPr>
        <w:pStyle w:val="a4"/>
        <w:numPr>
          <w:ilvl w:val="0"/>
          <w:numId w:val="6"/>
        </w:numPr>
        <w:shd w:val="clear" w:color="auto" w:fill="FFFFFF"/>
        <w:spacing w:before="0" w:beforeAutospacing="0" w:after="60" w:afterAutospacing="0"/>
        <w:contextualSpacing/>
        <w:jc w:val="both"/>
      </w:pPr>
      <w:proofErr w:type="gramStart"/>
      <w:r w:rsidRPr="00D13D79">
        <w:t>рекреационная</w:t>
      </w:r>
      <w:proofErr w:type="gramEnd"/>
      <w:r w:rsidRPr="00D13D79">
        <w:t>, связанная с экологическим туризмом, экологическим образованием, формированием экологической культуры.</w:t>
      </w:r>
    </w:p>
    <w:p w:rsidR="00790AB5" w:rsidRPr="00D13D79" w:rsidRDefault="00790AB5" w:rsidP="00D13D79">
      <w:pPr>
        <w:pStyle w:val="a4"/>
        <w:shd w:val="clear" w:color="auto" w:fill="FFFFFF"/>
        <w:spacing w:before="0" w:beforeAutospacing="0" w:after="75" w:afterAutospacing="0"/>
        <w:contextualSpacing/>
        <w:jc w:val="both"/>
      </w:pPr>
    </w:p>
    <w:p w:rsidR="00494570" w:rsidRPr="00D13D79" w:rsidRDefault="00494570" w:rsidP="00D13D79">
      <w:pPr>
        <w:shd w:val="clear" w:color="auto" w:fill="FFFFFF"/>
        <w:spacing w:after="0" w:line="240" w:lineRule="auto"/>
        <w:ind w:firstLine="540"/>
        <w:contextualSpacing/>
        <w:jc w:val="both"/>
        <w:rPr>
          <w:rFonts w:ascii="Times New Roman" w:eastAsia="Times New Roman" w:hAnsi="Times New Roman" w:cs="Times New Roman"/>
          <w:sz w:val="24"/>
          <w:szCs w:val="24"/>
        </w:rPr>
      </w:pPr>
      <w:r w:rsidRPr="00D13D79">
        <w:rPr>
          <w:rFonts w:ascii="Times New Roman" w:eastAsia="Times New Roman" w:hAnsi="Times New Roman" w:cs="Times New Roman"/>
          <w:sz w:val="24"/>
          <w:szCs w:val="24"/>
        </w:rPr>
        <w:t>Особенность</w:t>
      </w:r>
      <w:r w:rsidR="003F4D39" w:rsidRPr="00D13D79">
        <w:rPr>
          <w:rFonts w:ascii="Times New Roman" w:eastAsia="Times New Roman" w:hAnsi="Times New Roman" w:cs="Times New Roman"/>
          <w:sz w:val="24"/>
          <w:szCs w:val="24"/>
        </w:rPr>
        <w:t xml:space="preserve"> оз</w:t>
      </w:r>
      <w:r w:rsidRPr="00D13D79">
        <w:rPr>
          <w:rFonts w:ascii="Times New Roman" w:eastAsia="Times New Roman" w:hAnsi="Times New Roman" w:cs="Times New Roman"/>
          <w:sz w:val="24"/>
          <w:szCs w:val="24"/>
        </w:rPr>
        <w:t>ера</w:t>
      </w:r>
      <w:r w:rsidR="003F4D39" w:rsidRPr="00D13D79">
        <w:rPr>
          <w:rFonts w:ascii="Times New Roman" w:eastAsia="Times New Roman" w:hAnsi="Times New Roman" w:cs="Times New Roman"/>
          <w:sz w:val="24"/>
          <w:szCs w:val="24"/>
        </w:rPr>
        <w:t xml:space="preserve"> – в наличии уникаль</w:t>
      </w:r>
      <w:r w:rsidRPr="00D13D79">
        <w:rPr>
          <w:rFonts w:ascii="Times New Roman" w:eastAsia="Times New Roman" w:hAnsi="Times New Roman" w:cs="Times New Roman"/>
          <w:sz w:val="24"/>
          <w:szCs w:val="24"/>
        </w:rPr>
        <w:t xml:space="preserve">ного </w:t>
      </w:r>
      <w:proofErr w:type="spellStart"/>
      <w:r w:rsidRPr="00D13D79">
        <w:rPr>
          <w:rFonts w:ascii="Times New Roman" w:eastAsia="Times New Roman" w:hAnsi="Times New Roman" w:cs="Times New Roman"/>
          <w:sz w:val="24"/>
          <w:szCs w:val="24"/>
        </w:rPr>
        <w:t>Тамбуканского</w:t>
      </w:r>
      <w:proofErr w:type="spellEnd"/>
      <w:r w:rsidRPr="00D13D79">
        <w:rPr>
          <w:rFonts w:ascii="Times New Roman" w:eastAsia="Times New Roman" w:hAnsi="Times New Roman" w:cs="Times New Roman"/>
          <w:sz w:val="24"/>
          <w:szCs w:val="24"/>
        </w:rPr>
        <w:t xml:space="preserve"> месторождения лечебной грязи, которая относи</w:t>
      </w:r>
      <w:r w:rsidR="003F4D39" w:rsidRPr="00D13D79">
        <w:rPr>
          <w:rFonts w:ascii="Times New Roman" w:eastAsia="Times New Roman" w:hAnsi="Times New Roman" w:cs="Times New Roman"/>
          <w:sz w:val="24"/>
          <w:szCs w:val="24"/>
        </w:rPr>
        <w:t>тся к типу иловых, сульфидны</w:t>
      </w:r>
      <w:r w:rsidRPr="00D13D79">
        <w:rPr>
          <w:rFonts w:ascii="Times New Roman" w:eastAsia="Times New Roman" w:hAnsi="Times New Roman" w:cs="Times New Roman"/>
          <w:sz w:val="24"/>
          <w:szCs w:val="24"/>
        </w:rPr>
        <w:t>х высокоминерализованн</w:t>
      </w:r>
      <w:r w:rsidR="00642000" w:rsidRPr="00D13D79">
        <w:rPr>
          <w:rFonts w:ascii="Times New Roman" w:eastAsia="Times New Roman" w:hAnsi="Times New Roman" w:cs="Times New Roman"/>
          <w:sz w:val="24"/>
          <w:szCs w:val="24"/>
        </w:rPr>
        <w:t xml:space="preserve">ых и </w:t>
      </w:r>
      <w:r w:rsidRPr="00D13D79">
        <w:rPr>
          <w:rFonts w:ascii="Times New Roman" w:eastAsia="Times New Roman" w:hAnsi="Times New Roman" w:cs="Times New Roman"/>
          <w:sz w:val="24"/>
          <w:szCs w:val="24"/>
        </w:rPr>
        <w:t>являе</w:t>
      </w:r>
      <w:r w:rsidR="003F4D39" w:rsidRPr="00D13D79">
        <w:rPr>
          <w:rFonts w:ascii="Times New Roman" w:eastAsia="Times New Roman" w:hAnsi="Times New Roman" w:cs="Times New Roman"/>
          <w:sz w:val="24"/>
          <w:szCs w:val="24"/>
        </w:rPr>
        <w:t xml:space="preserve">тся продуктом </w:t>
      </w:r>
      <w:r w:rsidRPr="00D13D79">
        <w:rPr>
          <w:rFonts w:ascii="Times New Roman" w:eastAsia="Times New Roman" w:hAnsi="Times New Roman" w:cs="Times New Roman"/>
          <w:sz w:val="24"/>
          <w:szCs w:val="24"/>
        </w:rPr>
        <w:t>распада микроорганизмов, обладае</w:t>
      </w:r>
      <w:r w:rsidR="003F4D39" w:rsidRPr="00D13D79">
        <w:rPr>
          <w:rFonts w:ascii="Times New Roman" w:eastAsia="Times New Roman" w:hAnsi="Times New Roman" w:cs="Times New Roman"/>
          <w:sz w:val="24"/>
          <w:szCs w:val="24"/>
        </w:rPr>
        <w:t xml:space="preserve">т ценными лечебными свойствами. </w:t>
      </w:r>
    </w:p>
    <w:p w:rsidR="00642000" w:rsidRPr="00D13D79" w:rsidRDefault="00873907" w:rsidP="00D13D79">
      <w:pPr>
        <w:spacing w:line="240" w:lineRule="auto"/>
        <w:contextualSpacing/>
        <w:jc w:val="both"/>
        <w:rPr>
          <w:rFonts w:ascii="Times New Roman" w:hAnsi="Times New Roman" w:cs="Times New Roman"/>
          <w:sz w:val="24"/>
          <w:szCs w:val="24"/>
        </w:rPr>
      </w:pPr>
      <w:r w:rsidRPr="00D13D79">
        <w:rPr>
          <w:rFonts w:ascii="Times New Roman" w:hAnsi="Times New Roman" w:cs="Times New Roman"/>
          <w:sz w:val="24"/>
          <w:szCs w:val="24"/>
        </w:rPr>
        <w:t xml:space="preserve">        </w:t>
      </w:r>
      <w:r w:rsidR="007E3838" w:rsidRPr="00D13D79">
        <w:rPr>
          <w:rFonts w:ascii="Times New Roman" w:hAnsi="Times New Roman" w:cs="Times New Roman"/>
          <w:sz w:val="24"/>
          <w:szCs w:val="24"/>
        </w:rPr>
        <w:t xml:space="preserve">В России целебные свойства грязей были известны с XIV- XVI вв. Литературные источники и материалы археологических раскопок свидетельствуют, что Кавказ с незапамятных времен славился чудодейственными водой и грязью. Лечебные свойства озерной грязи породили множество легенд об их волшебной силе. </w:t>
      </w:r>
    </w:p>
    <w:p w:rsidR="007E3838" w:rsidRPr="00D13D79" w:rsidRDefault="00642000" w:rsidP="00D13D79">
      <w:pPr>
        <w:spacing w:line="240" w:lineRule="auto"/>
        <w:contextualSpacing/>
        <w:jc w:val="both"/>
        <w:rPr>
          <w:rFonts w:ascii="Times New Roman" w:hAnsi="Times New Roman" w:cs="Times New Roman"/>
          <w:sz w:val="24"/>
          <w:szCs w:val="24"/>
        </w:rPr>
      </w:pPr>
      <w:r w:rsidRPr="00D13D79">
        <w:rPr>
          <w:rFonts w:ascii="Times New Roman" w:hAnsi="Times New Roman" w:cs="Times New Roman"/>
          <w:sz w:val="24"/>
          <w:szCs w:val="24"/>
        </w:rPr>
        <w:t xml:space="preserve">      </w:t>
      </w:r>
      <w:proofErr w:type="spellStart"/>
      <w:r w:rsidR="007E3838" w:rsidRPr="00D13D79">
        <w:rPr>
          <w:rFonts w:ascii="Times New Roman" w:hAnsi="Times New Roman" w:cs="Times New Roman"/>
          <w:sz w:val="24"/>
          <w:szCs w:val="24"/>
        </w:rPr>
        <w:t>Тамбукан</w:t>
      </w:r>
      <w:proofErr w:type="spellEnd"/>
      <w:r w:rsidR="007E3838" w:rsidRPr="00D13D79">
        <w:rPr>
          <w:rFonts w:ascii="Times New Roman" w:hAnsi="Times New Roman" w:cs="Times New Roman"/>
          <w:sz w:val="24"/>
          <w:szCs w:val="24"/>
        </w:rPr>
        <w:t xml:space="preserve">, </w:t>
      </w:r>
      <w:proofErr w:type="gramStart"/>
      <w:r w:rsidR="007E3838" w:rsidRPr="00D13D79">
        <w:rPr>
          <w:rFonts w:ascii="Times New Roman" w:hAnsi="Times New Roman" w:cs="Times New Roman"/>
          <w:sz w:val="24"/>
          <w:szCs w:val="24"/>
        </w:rPr>
        <w:t>загадочный</w:t>
      </w:r>
      <w:proofErr w:type="gramEnd"/>
      <w:r w:rsidR="007E3838" w:rsidRPr="00D13D79">
        <w:rPr>
          <w:rFonts w:ascii="Times New Roman" w:hAnsi="Times New Roman" w:cs="Times New Roman"/>
          <w:sz w:val="24"/>
          <w:szCs w:val="24"/>
        </w:rPr>
        <w:t xml:space="preserve"> и жутковатый, удивляет уже при первом взгляде. Даже в безветренную погоду его поверхность кажется темной, сквозь толщу вод виден лежащий на дне черный ковер целебной грязи. Вода в озере как морская - соленая, легкая, поэтому плавать в ней - одно удовольствие.</w:t>
      </w:r>
      <w:r w:rsidR="002D5DF3" w:rsidRPr="00D13D79">
        <w:rPr>
          <w:rFonts w:ascii="Times New Roman" w:hAnsi="Times New Roman" w:cs="Times New Roman"/>
          <w:sz w:val="24"/>
          <w:szCs w:val="24"/>
        </w:rPr>
        <w:t xml:space="preserve"> </w:t>
      </w:r>
      <w:r w:rsidR="007E3838" w:rsidRPr="00D13D79">
        <w:rPr>
          <w:rFonts w:ascii="Times New Roman" w:hAnsi="Times New Roman" w:cs="Times New Roman"/>
          <w:sz w:val="24"/>
          <w:szCs w:val="24"/>
        </w:rPr>
        <w:t xml:space="preserve">Глубина Озера достигает 10 метров и колеблется в различное время года, в зависимости от осадков. </w:t>
      </w:r>
      <w:proofErr w:type="spellStart"/>
      <w:r w:rsidR="007E3838" w:rsidRPr="00D13D79">
        <w:rPr>
          <w:rFonts w:ascii="Times New Roman" w:hAnsi="Times New Roman" w:cs="Times New Roman"/>
          <w:sz w:val="24"/>
          <w:szCs w:val="24"/>
        </w:rPr>
        <w:t>Тамбукан</w:t>
      </w:r>
      <w:proofErr w:type="spellEnd"/>
      <w:r w:rsidR="007E3838" w:rsidRPr="00D13D79">
        <w:rPr>
          <w:rFonts w:ascii="Times New Roman" w:hAnsi="Times New Roman" w:cs="Times New Roman"/>
          <w:sz w:val="24"/>
          <w:szCs w:val="24"/>
        </w:rPr>
        <w:t xml:space="preserve"> содержит до 100 граммов соли на литр воды, удельный вес 1,43. На его дне находится около полутора миллиона тонн лечебной грязи, которая используется в медицине с 1886 года. Природные колебания в жизни озера происходили неоднократно, именно поэтому и происходит формирование лечебных факторов грязи. Два столетия ученые наблюдают за этим процессом. Распоряжением правительства Ставропольского края уже ведется работа по созданию государственного природного заказника краевого значения на озере.</w:t>
      </w:r>
    </w:p>
    <w:p w:rsidR="00411C01" w:rsidRPr="00D13D79" w:rsidRDefault="002D5DF3" w:rsidP="00D13D79">
      <w:pPr>
        <w:pStyle w:val="a4"/>
        <w:shd w:val="clear" w:color="auto" w:fill="FFFFFF"/>
        <w:spacing w:before="240" w:beforeAutospacing="0" w:after="240" w:afterAutospacing="0"/>
        <w:contextualSpacing/>
        <w:jc w:val="both"/>
        <w:rPr>
          <w:i/>
        </w:rPr>
      </w:pPr>
      <w:r w:rsidRPr="00D13D79">
        <w:rPr>
          <w:b/>
          <w:bCs/>
          <w:i/>
        </w:rPr>
        <w:lastRenderedPageBreak/>
        <w:t xml:space="preserve">      </w:t>
      </w:r>
      <w:r w:rsidR="00411C01" w:rsidRPr="00D13D79">
        <w:rPr>
          <w:b/>
          <w:bCs/>
          <w:i/>
        </w:rPr>
        <w:t xml:space="preserve">Пятигорское озеро </w:t>
      </w:r>
      <w:proofErr w:type="spellStart"/>
      <w:r w:rsidR="00411C01" w:rsidRPr="00D13D79">
        <w:rPr>
          <w:b/>
          <w:bCs/>
          <w:i/>
        </w:rPr>
        <w:t>Тамбукан</w:t>
      </w:r>
      <w:proofErr w:type="spellEnd"/>
      <w:r w:rsidR="00411C01" w:rsidRPr="00D13D79">
        <w:rPr>
          <w:b/>
          <w:bCs/>
          <w:i/>
        </w:rPr>
        <w:t xml:space="preserve"> часто сравнивают с израильским Мертвым морем. Ежегодно из </w:t>
      </w:r>
      <w:proofErr w:type="spellStart"/>
      <w:r w:rsidR="00411C01" w:rsidRPr="00D13D79">
        <w:rPr>
          <w:b/>
          <w:bCs/>
          <w:i/>
        </w:rPr>
        <w:t>Тамбукана</w:t>
      </w:r>
      <w:proofErr w:type="spellEnd"/>
      <w:r w:rsidR="00411C01" w:rsidRPr="00D13D79">
        <w:rPr>
          <w:b/>
          <w:bCs/>
          <w:i/>
        </w:rPr>
        <w:t xml:space="preserve"> выкачивают более десяти тонн сульфидно</w:t>
      </w:r>
      <w:r w:rsidRPr="00D13D79">
        <w:rPr>
          <w:b/>
          <w:bCs/>
          <w:i/>
        </w:rPr>
        <w:t>й иловой грязи, а всего на дне П</w:t>
      </w:r>
      <w:r w:rsidR="00411C01" w:rsidRPr="00D13D79">
        <w:rPr>
          <w:b/>
          <w:bCs/>
          <w:i/>
        </w:rPr>
        <w:t>ятигорского «мертвого моря» ее залегает около полутора миллионов тонн.</w:t>
      </w:r>
      <w:r w:rsidRPr="00D13D79">
        <w:rPr>
          <w:i/>
        </w:rPr>
        <w:t xml:space="preserve"> </w:t>
      </w:r>
      <w:r w:rsidR="00411C01" w:rsidRPr="00D13D79">
        <w:t xml:space="preserve">Этого с лихвой хватает не только на то, чтобы обеспечивать грязью все санатории и грязелечебницы Кавказских Минеральных Вод, но и на то, чтобы продавать ее производителям косметики. </w:t>
      </w:r>
      <w:proofErr w:type="spellStart"/>
      <w:r w:rsidR="00411C01" w:rsidRPr="00D13D79">
        <w:t>Тамбуканскую</w:t>
      </w:r>
      <w:proofErr w:type="spellEnd"/>
      <w:r w:rsidR="00411C01" w:rsidRPr="00D13D79">
        <w:t xml:space="preserve"> грязь добавляют в кремы, мыло, шампуни, из нее делают маски для лица и средства для обертываний. И все-таки</w:t>
      </w:r>
      <w:r w:rsidRPr="00D13D79">
        <w:t>,</w:t>
      </w:r>
      <w:r w:rsidR="00411C01" w:rsidRPr="00D13D79">
        <w:t xml:space="preserve"> наибольшим целебным эффектом обладает та грязь, которую ты можешь зачерпнуть своей собственной рукой прямо со дна озера </w:t>
      </w:r>
      <w:proofErr w:type="spellStart"/>
      <w:r w:rsidR="00411C01" w:rsidRPr="00D13D79">
        <w:t>Тамбукан</w:t>
      </w:r>
      <w:proofErr w:type="spellEnd"/>
      <w:r w:rsidR="00411C01" w:rsidRPr="00D13D79">
        <w:t>.</w:t>
      </w:r>
    </w:p>
    <w:p w:rsidR="002D5DF3" w:rsidRPr="00D13D79" w:rsidRDefault="002D5DF3" w:rsidP="00D13D79">
      <w:pPr>
        <w:pStyle w:val="a4"/>
        <w:shd w:val="clear" w:color="auto" w:fill="FFFFFF"/>
        <w:spacing w:before="240" w:beforeAutospacing="0" w:after="240" w:afterAutospacing="0"/>
        <w:contextualSpacing/>
        <w:jc w:val="both"/>
        <w:rPr>
          <w:b/>
          <w:bCs/>
        </w:rPr>
      </w:pPr>
    </w:p>
    <w:p w:rsidR="00411C01" w:rsidRPr="00D13D79" w:rsidRDefault="00D13D79" w:rsidP="00D13D79">
      <w:pPr>
        <w:pStyle w:val="a4"/>
        <w:shd w:val="clear" w:color="auto" w:fill="FFFFFF"/>
        <w:spacing w:before="240" w:beforeAutospacing="0" w:after="240" w:afterAutospacing="0"/>
        <w:contextualSpacing/>
        <w:jc w:val="both"/>
      </w:pPr>
      <w:r>
        <w:rPr>
          <w:b/>
          <w:bCs/>
        </w:rPr>
        <w:t xml:space="preserve">       </w:t>
      </w:r>
      <w:r w:rsidR="00411C01" w:rsidRPr="00D13D79">
        <w:rPr>
          <w:b/>
          <w:bCs/>
        </w:rPr>
        <w:t>Наследие Сарматского моря</w:t>
      </w:r>
      <w:r w:rsidR="002D5DF3" w:rsidRPr="00D13D79">
        <w:rPr>
          <w:b/>
          <w:bCs/>
        </w:rPr>
        <w:t>.</w:t>
      </w:r>
    </w:p>
    <w:p w:rsidR="00411C01" w:rsidRPr="00D13D79" w:rsidRDefault="002D5DF3" w:rsidP="00D13D79">
      <w:pPr>
        <w:pStyle w:val="a4"/>
        <w:shd w:val="clear" w:color="auto" w:fill="FFFFFF"/>
        <w:spacing w:before="240" w:beforeAutospacing="0" w:after="240" w:afterAutospacing="0"/>
        <w:contextualSpacing/>
        <w:jc w:val="both"/>
      </w:pPr>
      <w:r w:rsidRPr="00D13D79">
        <w:t xml:space="preserve">      </w:t>
      </w:r>
      <w:r w:rsidR="00411C01" w:rsidRPr="00D13D79">
        <w:t xml:space="preserve">Откуда посреди степей (а </w:t>
      </w:r>
      <w:proofErr w:type="gramStart"/>
      <w:r w:rsidR="00411C01" w:rsidRPr="00D13D79">
        <w:t>местность</w:t>
      </w:r>
      <w:proofErr w:type="gramEnd"/>
      <w:r w:rsidR="00411C01" w:rsidRPr="00D13D79">
        <w:t xml:space="preserve"> вокруг </w:t>
      </w:r>
      <w:proofErr w:type="spellStart"/>
      <w:r w:rsidR="00411C01" w:rsidRPr="00D13D79">
        <w:t>Тамбукана</w:t>
      </w:r>
      <w:proofErr w:type="spellEnd"/>
      <w:r w:rsidRPr="00D13D79">
        <w:t>,</w:t>
      </w:r>
      <w:r w:rsidR="00411C01" w:rsidRPr="00D13D79">
        <w:t xml:space="preserve"> в основном</w:t>
      </w:r>
      <w:r w:rsidRPr="00D13D79">
        <w:t>,</w:t>
      </w:r>
      <w:r w:rsidR="00411C01" w:rsidRPr="00D13D79">
        <w:t xml:space="preserve"> степная) взялось озеро с соленой</w:t>
      </w:r>
      <w:r w:rsidRPr="00D13D79">
        <w:t>,</w:t>
      </w:r>
      <w:r w:rsidR="00411C01" w:rsidRPr="00D13D79">
        <w:t xml:space="preserve"> как в Средиземном море водой и полутораметровыми залежами черной иловой грязи? Долгое время считалось, что </w:t>
      </w:r>
      <w:proofErr w:type="spellStart"/>
      <w:r w:rsidR="00411C01" w:rsidRPr="00D13D79">
        <w:t>Тамбукан</w:t>
      </w:r>
      <w:proofErr w:type="spellEnd"/>
      <w:r w:rsidR="00411C01" w:rsidRPr="00D13D79">
        <w:t xml:space="preserve"> – это остаток древнего Сарматского моря, которое в доисторические времена </w:t>
      </w:r>
      <w:proofErr w:type="gramStart"/>
      <w:r w:rsidR="00411C01" w:rsidRPr="00D13D79">
        <w:t>омывало</w:t>
      </w:r>
      <w:proofErr w:type="gramEnd"/>
      <w:r w:rsidR="00411C01" w:rsidRPr="00D13D79">
        <w:t xml:space="preserve"> Кавказские горы и объединяло вместе Черное и Каспийское моря. Но</w:t>
      </w:r>
      <w:r w:rsidRPr="00D13D79">
        <w:t>,</w:t>
      </w:r>
      <w:r w:rsidR="00411C01" w:rsidRPr="00D13D79">
        <w:t xml:space="preserve"> в последнее время ученые засомневались в морском происхождении </w:t>
      </w:r>
      <w:proofErr w:type="spellStart"/>
      <w:r w:rsidR="00411C01" w:rsidRPr="00D13D79">
        <w:t>Тамбукана</w:t>
      </w:r>
      <w:proofErr w:type="spellEnd"/>
      <w:r w:rsidR="00411C01" w:rsidRPr="00D13D79">
        <w:t xml:space="preserve"> – уж слишком отличается этот водоем от других соленых озер, встречающихся в горах и предгорьях Кавказа. Письменных источников о </w:t>
      </w:r>
      <w:proofErr w:type="spellStart"/>
      <w:r w:rsidR="00411C01" w:rsidRPr="00D13D79">
        <w:t>Тамбукане</w:t>
      </w:r>
      <w:proofErr w:type="spellEnd"/>
      <w:r w:rsidR="00411C01" w:rsidRPr="00D13D79">
        <w:t xml:space="preserve">, которые могли бы пролить свет на его происхождение, тоже нет. Известно только, что свое название </w:t>
      </w:r>
      <w:proofErr w:type="spellStart"/>
      <w:r w:rsidR="00411C01" w:rsidRPr="00D13D79">
        <w:t>Тамбукан</w:t>
      </w:r>
      <w:proofErr w:type="spellEnd"/>
      <w:r w:rsidR="00411C01" w:rsidRPr="00D13D79">
        <w:t xml:space="preserve"> получил в честь кабардинского героя 18 века </w:t>
      </w:r>
      <w:proofErr w:type="spellStart"/>
      <w:r w:rsidR="00411C01" w:rsidRPr="00D13D79">
        <w:t>Муратби</w:t>
      </w:r>
      <w:proofErr w:type="spellEnd"/>
      <w:r w:rsidR="00411C01" w:rsidRPr="00D13D79">
        <w:t xml:space="preserve"> </w:t>
      </w:r>
      <w:proofErr w:type="spellStart"/>
      <w:r w:rsidR="00411C01" w:rsidRPr="00D13D79">
        <w:t>Тамбия</w:t>
      </w:r>
      <w:proofErr w:type="spellEnd"/>
      <w:r w:rsidR="00411C01" w:rsidRPr="00D13D79">
        <w:t xml:space="preserve">, погибшего на берегах озера в битве с турками. «Кровь </w:t>
      </w:r>
      <w:proofErr w:type="spellStart"/>
      <w:r w:rsidR="00411C01" w:rsidRPr="00D13D79">
        <w:t>Тамбия</w:t>
      </w:r>
      <w:proofErr w:type="spellEnd"/>
      <w:r w:rsidR="00411C01" w:rsidRPr="00D13D79">
        <w:t>» - так переводится на русский язык топоним «</w:t>
      </w:r>
      <w:proofErr w:type="spellStart"/>
      <w:r w:rsidR="00411C01" w:rsidRPr="00D13D79">
        <w:t>Тамбу</w:t>
      </w:r>
      <w:proofErr w:type="spellEnd"/>
      <w:r w:rsidR="00411C01" w:rsidRPr="00D13D79">
        <w:t xml:space="preserve"> </w:t>
      </w:r>
      <w:proofErr w:type="spellStart"/>
      <w:r w:rsidR="00411C01" w:rsidRPr="00D13D79">
        <w:t>къан</w:t>
      </w:r>
      <w:proofErr w:type="spellEnd"/>
      <w:r w:rsidR="00411C01" w:rsidRPr="00D13D79">
        <w:t>».</w:t>
      </w:r>
    </w:p>
    <w:p w:rsidR="00411C01" w:rsidRPr="00D13D79" w:rsidRDefault="002D5DF3" w:rsidP="00D13D79">
      <w:pPr>
        <w:pStyle w:val="a4"/>
        <w:shd w:val="clear" w:color="auto" w:fill="FFFFFF"/>
        <w:spacing w:before="240" w:beforeAutospacing="0" w:after="240" w:afterAutospacing="0"/>
        <w:contextualSpacing/>
        <w:jc w:val="both"/>
      </w:pPr>
      <w:r w:rsidRPr="00D13D79">
        <w:t xml:space="preserve">      </w:t>
      </w:r>
      <w:r w:rsidR="00411C01" w:rsidRPr="00D13D79">
        <w:t xml:space="preserve">Во внешнем облике озера действительно есть что-то кровавое. Вода здесь даже в солнечную погоду кажется иссиня-черной из-за скоплений черного ила на дне, а по краям озера стоят голые остовы деревьев: свидетельство того, что уровень воды в </w:t>
      </w:r>
      <w:proofErr w:type="spellStart"/>
      <w:r w:rsidR="00411C01" w:rsidRPr="00D13D79">
        <w:t>Тамбукане</w:t>
      </w:r>
      <w:proofErr w:type="spellEnd"/>
      <w:r w:rsidR="00411C01" w:rsidRPr="00D13D79">
        <w:t xml:space="preserve"> за последние годы сильно поднялся. Сейчас вода уже доходит до обочины федеральной автодороги «Кавказ». Несколько лет назад берег пришлось укрепить, чтобы озеро совсем не размыло трассу. Озеро </w:t>
      </w:r>
      <w:proofErr w:type="spellStart"/>
      <w:r w:rsidR="00411C01" w:rsidRPr="00D13D79">
        <w:t>Тамбукан</w:t>
      </w:r>
      <w:proofErr w:type="spellEnd"/>
      <w:r w:rsidR="00411C01" w:rsidRPr="00D13D79">
        <w:t xml:space="preserve"> – бессточное, поэтому в засушливые годы оно «ужимается», а в дождливые – выходит из берегов. Именно отсутствие естественных стоков помогло озеру накопить за тысячи лет те полезные микроэлементы, которые так ценятся сегодня и в медицине, и в косметологии.</w:t>
      </w:r>
    </w:p>
    <w:p w:rsidR="00873907" w:rsidRPr="00D13D79" w:rsidRDefault="002D5DF3" w:rsidP="00D13D79">
      <w:pPr>
        <w:pStyle w:val="a4"/>
        <w:shd w:val="clear" w:color="auto" w:fill="FFFFFF"/>
        <w:spacing w:before="240" w:beforeAutospacing="0" w:after="240" w:afterAutospacing="0"/>
        <w:contextualSpacing/>
        <w:jc w:val="both"/>
      </w:pPr>
      <w:r w:rsidRPr="00D13D79">
        <w:t xml:space="preserve">       </w:t>
      </w:r>
      <w:r w:rsidR="00873907" w:rsidRPr="00D13D79">
        <w:t xml:space="preserve">Мы называем озеро </w:t>
      </w:r>
      <w:proofErr w:type="spellStart"/>
      <w:r w:rsidR="00873907" w:rsidRPr="00D13D79">
        <w:t>Тамбукан</w:t>
      </w:r>
      <w:proofErr w:type="spellEnd"/>
      <w:r w:rsidR="00873907" w:rsidRPr="00D13D79">
        <w:t xml:space="preserve"> Пятигорским, но на самом деле оно находится за городом, на границе Ставропольского края и республики Кабардино-Балкария. У озера два берега – Ставропольский и Кабардинский, и оба одинаково не приспособлены для «культурного» отдыха. Правда, на это есть свои причины. Во-первых, концентрация солей и минералов в озере настолько велика, что купаться в нем «просто так», без консультации с врачом, не рекомендуется. Вода в </w:t>
      </w:r>
      <w:proofErr w:type="spellStart"/>
      <w:r w:rsidR="00873907" w:rsidRPr="00D13D79">
        <w:t>Тамбукане</w:t>
      </w:r>
      <w:proofErr w:type="spellEnd"/>
      <w:r w:rsidR="00873907" w:rsidRPr="00D13D79">
        <w:t xml:space="preserve"> – это насыщенный солевой раствор, поэтому плавать в нем можно только людям с очень здоровым сердцем. Отчасти поэтому на озере и</w:t>
      </w:r>
      <w:r w:rsidRPr="00D13D79">
        <w:t xml:space="preserve"> нет оборудованных пляжей – чтобы</w:t>
      </w:r>
      <w:r w:rsidR="00873907" w:rsidRPr="00D13D79">
        <w:t xml:space="preserve"> у отдыхающих не было лишнего соблазна. Во-вторых, территория озера является природоохранной зоной: устраивать здесь места отдыха с торговыми палатками и пунктами проката просто-напросто нельзя.</w:t>
      </w:r>
    </w:p>
    <w:p w:rsidR="00873907" w:rsidRPr="00D13D79" w:rsidRDefault="00873907" w:rsidP="00D13D79">
      <w:pPr>
        <w:pStyle w:val="a4"/>
        <w:shd w:val="clear" w:color="auto" w:fill="FFFFFF"/>
        <w:spacing w:before="240" w:beforeAutospacing="0" w:after="240" w:afterAutospacing="0"/>
        <w:contextualSpacing/>
        <w:jc w:val="both"/>
      </w:pPr>
      <w:r w:rsidRPr="00D13D79">
        <w:t xml:space="preserve">В то же время, никто не может запретить вам приехать на озеро «дикарем», на своем автомобиле, поэтому летом на </w:t>
      </w:r>
      <w:proofErr w:type="spellStart"/>
      <w:r w:rsidRPr="00D13D79">
        <w:t>Тамбукане</w:t>
      </w:r>
      <w:proofErr w:type="spellEnd"/>
      <w:r w:rsidRPr="00D13D79">
        <w:t xml:space="preserve"> буквально яблоку негде упасть от припаркованных машин и расстеленных ковриков. Как правило, приезжают на Кабардинский берег, потому что на </w:t>
      </w:r>
      <w:proofErr w:type="gramStart"/>
      <w:r w:rsidRPr="00D13D79">
        <w:t>Ставропольском</w:t>
      </w:r>
      <w:proofErr w:type="gramEnd"/>
      <w:r w:rsidRPr="00D13D79">
        <w:t xml:space="preserve"> ведется промышленная добыча грязи. </w:t>
      </w:r>
      <w:proofErr w:type="spellStart"/>
      <w:r w:rsidRPr="00D13D79">
        <w:t>Тамбукан</w:t>
      </w:r>
      <w:proofErr w:type="spellEnd"/>
      <w:r w:rsidRPr="00D13D79">
        <w:t xml:space="preserve"> – излюбленное место отдыха местных жителей из Пятигорска, Ессентуков, Нальчика и всех окрестных сел. Взрослые и дети обмазываются </w:t>
      </w:r>
      <w:proofErr w:type="spellStart"/>
      <w:r w:rsidRPr="00D13D79">
        <w:t>тамбуканской</w:t>
      </w:r>
      <w:proofErr w:type="spellEnd"/>
      <w:r w:rsidRPr="00D13D79">
        <w:t xml:space="preserve"> грязью целиком – с головы до ног, а потом заходят подальше в воду и набирают грязь в пакеты и пластиковые бутылки, чтобы делать дома грязевые аппликации и маски для лица.</w:t>
      </w:r>
    </w:p>
    <w:p w:rsidR="002D5DF3" w:rsidRPr="00D13D79" w:rsidRDefault="002D5DF3" w:rsidP="00D13D79">
      <w:pPr>
        <w:pStyle w:val="a4"/>
        <w:spacing w:before="240" w:beforeAutospacing="0" w:after="240" w:afterAutospacing="0"/>
        <w:contextualSpacing/>
        <w:jc w:val="both"/>
        <w:rPr>
          <w:b/>
          <w:bCs/>
          <w:shd w:val="clear" w:color="auto" w:fill="FFFFFF"/>
        </w:rPr>
      </w:pPr>
    </w:p>
    <w:p w:rsidR="00873907" w:rsidRPr="00D13D79" w:rsidRDefault="00D13D79" w:rsidP="00D13D79">
      <w:pPr>
        <w:pStyle w:val="a4"/>
        <w:spacing w:before="240" w:beforeAutospacing="0" w:after="240" w:afterAutospacing="0"/>
        <w:contextualSpacing/>
        <w:jc w:val="both"/>
        <w:rPr>
          <w:b/>
          <w:bCs/>
          <w:shd w:val="clear" w:color="auto" w:fill="FFFFFF"/>
        </w:rPr>
      </w:pPr>
      <w:r>
        <w:rPr>
          <w:b/>
          <w:bCs/>
          <w:shd w:val="clear" w:color="auto" w:fill="FFFFFF"/>
        </w:rPr>
        <w:t xml:space="preserve">       </w:t>
      </w:r>
      <w:r w:rsidR="00873907" w:rsidRPr="00D13D79">
        <w:rPr>
          <w:b/>
          <w:bCs/>
          <w:shd w:val="clear" w:color="auto" w:fill="FFFFFF"/>
        </w:rPr>
        <w:t xml:space="preserve">Чем полезна </w:t>
      </w:r>
      <w:proofErr w:type="spellStart"/>
      <w:r w:rsidR="00873907" w:rsidRPr="00D13D79">
        <w:rPr>
          <w:b/>
          <w:bCs/>
          <w:shd w:val="clear" w:color="auto" w:fill="FFFFFF"/>
        </w:rPr>
        <w:t>Тамбуканская</w:t>
      </w:r>
      <w:proofErr w:type="spellEnd"/>
      <w:r w:rsidR="00873907" w:rsidRPr="00D13D79">
        <w:rPr>
          <w:b/>
          <w:bCs/>
          <w:shd w:val="clear" w:color="auto" w:fill="FFFFFF"/>
        </w:rPr>
        <w:t xml:space="preserve"> грязь?</w:t>
      </w:r>
    </w:p>
    <w:p w:rsidR="00411C01" w:rsidRPr="00D13D79" w:rsidRDefault="002D5DF3" w:rsidP="00D13D79">
      <w:pPr>
        <w:pStyle w:val="a4"/>
        <w:shd w:val="clear" w:color="auto" w:fill="FFFFFF"/>
        <w:spacing w:before="240" w:beforeAutospacing="0" w:after="240" w:afterAutospacing="0"/>
        <w:contextualSpacing/>
        <w:jc w:val="both"/>
      </w:pPr>
      <w:r w:rsidRPr="00D13D79">
        <w:t xml:space="preserve">       </w:t>
      </w:r>
      <w:r w:rsidR="00873907" w:rsidRPr="00D13D79">
        <w:t xml:space="preserve">На вид </w:t>
      </w:r>
      <w:proofErr w:type="spellStart"/>
      <w:r w:rsidR="00873907" w:rsidRPr="00D13D79">
        <w:t>тамбуканская</w:t>
      </w:r>
      <w:proofErr w:type="spellEnd"/>
      <w:r w:rsidR="00873907" w:rsidRPr="00D13D79">
        <w:t xml:space="preserve"> грязь похожа на нефть: черная, маслянистая. Она и формировалась так же, как нефть: из </w:t>
      </w:r>
      <w:proofErr w:type="gramStart"/>
      <w:r w:rsidR="00873907" w:rsidRPr="00D13D79">
        <w:t>отложений</w:t>
      </w:r>
      <w:proofErr w:type="gramEnd"/>
      <w:r w:rsidR="00873907" w:rsidRPr="00D13D79">
        <w:t xml:space="preserve"> отмерших животных и растений, живших здесь миллионы лет назад. </w:t>
      </w:r>
      <w:proofErr w:type="spellStart"/>
      <w:r w:rsidR="00873907" w:rsidRPr="00D13D79">
        <w:t>Тамбуканская</w:t>
      </w:r>
      <w:proofErr w:type="spellEnd"/>
      <w:r w:rsidR="00873907" w:rsidRPr="00D13D79">
        <w:t xml:space="preserve"> грязь – это не только кладезь микроэлементов. Она также богата органическими веществами: липидами, ферментами, витаминами. Только в одном ее миллилитре содержится до 100 тысяч микроорганизмов! Поэтому </w:t>
      </w:r>
      <w:proofErr w:type="spellStart"/>
      <w:r w:rsidR="00873907" w:rsidRPr="00D13D79">
        <w:t>Тамбуканская</w:t>
      </w:r>
      <w:proofErr w:type="spellEnd"/>
      <w:r w:rsidR="00873907" w:rsidRPr="00D13D79">
        <w:t xml:space="preserve"> грязь воздействует на организм человека не только на физическом уровне (благодаря высокой теплопроводности, влиянию солей и радиоактивности содержащегося в ней сероводорода), но и на биологическом. Так, липиды, содержащиеся в грязи, улучшают обмен веществ и защищают от атеросклероза, каротины укрепляют иммунитет и снижают </w:t>
      </w:r>
      <w:r w:rsidR="00873907" w:rsidRPr="00D13D79">
        <w:lastRenderedPageBreak/>
        <w:t xml:space="preserve">риск инфекционных заболеваний, лецитин улучшает состояние кожи при различных кожных заболеваниях. Кроме того, из </w:t>
      </w:r>
      <w:proofErr w:type="spellStart"/>
      <w:r w:rsidR="00873907" w:rsidRPr="00D13D79">
        <w:t>Тамбуканской</w:t>
      </w:r>
      <w:proofErr w:type="spellEnd"/>
      <w:r w:rsidR="00873907" w:rsidRPr="00D13D79">
        <w:t xml:space="preserve"> грязи было выделено несколько штаммов плесени типа </w:t>
      </w:r>
      <w:proofErr w:type="spellStart"/>
      <w:r w:rsidR="00873907" w:rsidRPr="00D13D79">
        <w:t>Пенициллинум</w:t>
      </w:r>
      <w:proofErr w:type="spellEnd"/>
      <w:r w:rsidR="00873907" w:rsidRPr="00D13D79">
        <w:t>. Это значит, что грязь также обладает бактерицидным действием, схожим с действием антибиотиков.</w:t>
      </w:r>
    </w:p>
    <w:p w:rsidR="00494570" w:rsidRPr="00D13D79" w:rsidRDefault="00D13D79" w:rsidP="00D13D79">
      <w:pPr>
        <w:spacing w:line="240" w:lineRule="auto"/>
        <w:contextualSpacing/>
        <w:jc w:val="both"/>
        <w:rPr>
          <w:rFonts w:ascii="Times New Roman" w:hAnsi="Times New Roman" w:cs="Times New Roman"/>
          <w:b/>
          <w:sz w:val="24"/>
          <w:szCs w:val="24"/>
        </w:rPr>
      </w:pPr>
      <w:r>
        <w:rPr>
          <w:rFonts w:ascii="Times New Roman" w:hAnsi="Times New Roman" w:cs="Times New Roman"/>
          <w:b/>
          <w:sz w:val="24"/>
          <w:szCs w:val="24"/>
        </w:rPr>
        <w:t xml:space="preserve">       </w:t>
      </w:r>
      <w:r w:rsidR="002D5DF3" w:rsidRPr="00D13D79">
        <w:rPr>
          <w:rFonts w:ascii="Times New Roman" w:hAnsi="Times New Roman" w:cs="Times New Roman"/>
          <w:b/>
          <w:sz w:val="24"/>
          <w:szCs w:val="24"/>
        </w:rPr>
        <w:t xml:space="preserve">Состав </w:t>
      </w:r>
      <w:proofErr w:type="spellStart"/>
      <w:r w:rsidR="002D5DF3" w:rsidRPr="00D13D79">
        <w:rPr>
          <w:rFonts w:ascii="Times New Roman" w:hAnsi="Times New Roman" w:cs="Times New Roman"/>
          <w:b/>
          <w:sz w:val="24"/>
          <w:szCs w:val="24"/>
        </w:rPr>
        <w:t>Т</w:t>
      </w:r>
      <w:r w:rsidR="00494570" w:rsidRPr="00D13D79">
        <w:rPr>
          <w:rFonts w:ascii="Times New Roman" w:hAnsi="Times New Roman" w:cs="Times New Roman"/>
          <w:b/>
          <w:sz w:val="24"/>
          <w:szCs w:val="24"/>
        </w:rPr>
        <w:t>амбуканской</w:t>
      </w:r>
      <w:proofErr w:type="spellEnd"/>
      <w:r w:rsidR="00494570" w:rsidRPr="00D13D79">
        <w:rPr>
          <w:rFonts w:ascii="Times New Roman" w:hAnsi="Times New Roman" w:cs="Times New Roman"/>
          <w:b/>
          <w:sz w:val="24"/>
          <w:szCs w:val="24"/>
        </w:rPr>
        <w:t xml:space="preserve"> грязи. </w:t>
      </w:r>
    </w:p>
    <w:p w:rsidR="002D5DF3" w:rsidRPr="00D13D79" w:rsidRDefault="002D5DF3" w:rsidP="00D13D79">
      <w:pPr>
        <w:spacing w:line="240" w:lineRule="auto"/>
        <w:contextualSpacing/>
        <w:jc w:val="both"/>
        <w:rPr>
          <w:rFonts w:ascii="Times New Roman" w:hAnsi="Times New Roman" w:cs="Times New Roman"/>
          <w:sz w:val="24"/>
          <w:szCs w:val="24"/>
        </w:rPr>
      </w:pPr>
      <w:r w:rsidRPr="00D13D79">
        <w:rPr>
          <w:rFonts w:ascii="Times New Roman" w:hAnsi="Times New Roman" w:cs="Times New Roman"/>
          <w:sz w:val="24"/>
          <w:szCs w:val="24"/>
        </w:rPr>
        <w:t xml:space="preserve">       </w:t>
      </w:r>
      <w:r w:rsidR="00494570" w:rsidRPr="00D13D79">
        <w:rPr>
          <w:rFonts w:ascii="Times New Roman" w:hAnsi="Times New Roman" w:cs="Times New Roman"/>
          <w:sz w:val="24"/>
          <w:szCs w:val="24"/>
        </w:rPr>
        <w:t xml:space="preserve">Результаты применения грязи побудили ученых более углубленно изучить органический состав </w:t>
      </w:r>
      <w:proofErr w:type="spellStart"/>
      <w:r w:rsidR="00494570" w:rsidRPr="00D13D79">
        <w:rPr>
          <w:rFonts w:ascii="Times New Roman" w:hAnsi="Times New Roman" w:cs="Times New Roman"/>
          <w:sz w:val="24"/>
          <w:szCs w:val="24"/>
        </w:rPr>
        <w:t>Тамбуканской</w:t>
      </w:r>
      <w:proofErr w:type="spellEnd"/>
      <w:r w:rsidR="00494570" w:rsidRPr="00D13D79">
        <w:rPr>
          <w:rFonts w:ascii="Times New Roman" w:hAnsi="Times New Roman" w:cs="Times New Roman"/>
          <w:sz w:val="24"/>
          <w:szCs w:val="24"/>
        </w:rPr>
        <w:t xml:space="preserve"> грязи, впервые это сделал в 1910 году </w:t>
      </w:r>
    </w:p>
    <w:p w:rsidR="00494570" w:rsidRPr="00D13D79" w:rsidRDefault="00494570" w:rsidP="00D13D79">
      <w:pPr>
        <w:spacing w:line="240" w:lineRule="auto"/>
        <w:contextualSpacing/>
        <w:jc w:val="both"/>
        <w:rPr>
          <w:rFonts w:ascii="Times New Roman" w:hAnsi="Times New Roman" w:cs="Times New Roman"/>
          <w:sz w:val="24"/>
          <w:szCs w:val="24"/>
        </w:rPr>
      </w:pPr>
      <w:r w:rsidRPr="00D13D79">
        <w:rPr>
          <w:rFonts w:ascii="Times New Roman" w:hAnsi="Times New Roman" w:cs="Times New Roman"/>
          <w:sz w:val="24"/>
          <w:szCs w:val="24"/>
        </w:rPr>
        <w:t xml:space="preserve">Н. А. Орлов. Он установил в составе грязи </w:t>
      </w:r>
      <w:proofErr w:type="spellStart"/>
      <w:r w:rsidRPr="00D13D79">
        <w:rPr>
          <w:rFonts w:ascii="Times New Roman" w:hAnsi="Times New Roman" w:cs="Times New Roman"/>
          <w:sz w:val="24"/>
          <w:szCs w:val="24"/>
        </w:rPr>
        <w:t>альбуминоидный</w:t>
      </w:r>
      <w:proofErr w:type="spellEnd"/>
      <w:r w:rsidRPr="00D13D79">
        <w:rPr>
          <w:rFonts w:ascii="Times New Roman" w:hAnsi="Times New Roman" w:cs="Times New Roman"/>
          <w:sz w:val="24"/>
          <w:szCs w:val="24"/>
        </w:rPr>
        <w:t xml:space="preserve"> аммиак, летучие, жирные и гуминовые кислоты, амины и хлорофилл. Лечебная грязь </w:t>
      </w:r>
      <w:proofErr w:type="spellStart"/>
      <w:r w:rsidRPr="00D13D79">
        <w:rPr>
          <w:rFonts w:ascii="Times New Roman" w:hAnsi="Times New Roman" w:cs="Times New Roman"/>
          <w:sz w:val="24"/>
          <w:szCs w:val="24"/>
        </w:rPr>
        <w:t>Тамбуканского</w:t>
      </w:r>
      <w:proofErr w:type="spellEnd"/>
      <w:r w:rsidRPr="00D13D79">
        <w:rPr>
          <w:rFonts w:ascii="Times New Roman" w:hAnsi="Times New Roman" w:cs="Times New Roman"/>
          <w:sz w:val="24"/>
          <w:szCs w:val="24"/>
        </w:rPr>
        <w:t xml:space="preserve"> озера представляет собой пластическую густую массу черного цвета. Целебные свойства озера </w:t>
      </w:r>
      <w:proofErr w:type="spellStart"/>
      <w:r w:rsidRPr="00D13D79">
        <w:rPr>
          <w:rFonts w:ascii="Times New Roman" w:hAnsi="Times New Roman" w:cs="Times New Roman"/>
          <w:sz w:val="24"/>
          <w:szCs w:val="24"/>
        </w:rPr>
        <w:t>Тамбукан</w:t>
      </w:r>
      <w:proofErr w:type="spellEnd"/>
      <w:r w:rsidRPr="00D13D79">
        <w:rPr>
          <w:rFonts w:ascii="Times New Roman" w:hAnsi="Times New Roman" w:cs="Times New Roman"/>
          <w:sz w:val="24"/>
          <w:szCs w:val="24"/>
        </w:rPr>
        <w:t xml:space="preserve"> входят в лечебные факторы </w:t>
      </w:r>
      <w:proofErr w:type="spellStart"/>
      <w:r w:rsidRPr="00D13D79">
        <w:rPr>
          <w:rFonts w:ascii="Times New Roman" w:hAnsi="Times New Roman" w:cs="Times New Roman"/>
          <w:sz w:val="24"/>
          <w:szCs w:val="24"/>
        </w:rPr>
        <w:t>бальнеокурортов</w:t>
      </w:r>
      <w:proofErr w:type="spellEnd"/>
      <w:r w:rsidRPr="00D13D79">
        <w:rPr>
          <w:rFonts w:ascii="Times New Roman" w:hAnsi="Times New Roman" w:cs="Times New Roman"/>
          <w:sz w:val="24"/>
          <w:szCs w:val="24"/>
        </w:rPr>
        <w:t xml:space="preserve"> Кавказских Минеральных Вод. Водный слой, покрывающий сульфидные иловые чёрные маслянистые и серо-стальные грязи, называют рапа - солевой раствор, в котором обитают микроорганизмы и бактерии. Отмирающая флора и фауна озера создают условия для образования сероводорода. Недостаточная изученность органических веществ лечебных грязей являлась следствием недооценки их в механизме действия грязи на организм. Обычно действие лечебной грязи связывали с ее физико-химическими свойствами, тепловым воздействием, влиянием солей, радиоактивности сероводорода и меньше всего с органическим составом грязи. </w:t>
      </w:r>
      <w:proofErr w:type="spellStart"/>
      <w:r w:rsidRPr="00D13D79">
        <w:rPr>
          <w:rFonts w:ascii="Times New Roman" w:hAnsi="Times New Roman" w:cs="Times New Roman"/>
          <w:sz w:val="24"/>
          <w:szCs w:val="24"/>
        </w:rPr>
        <w:t>Грязеобразовательный</w:t>
      </w:r>
      <w:proofErr w:type="spellEnd"/>
      <w:r w:rsidRPr="00D13D79">
        <w:rPr>
          <w:rFonts w:ascii="Times New Roman" w:hAnsi="Times New Roman" w:cs="Times New Roman"/>
          <w:sz w:val="24"/>
          <w:szCs w:val="24"/>
        </w:rPr>
        <w:t xml:space="preserve"> процесс, в своей основе связанный с жизнедеятельностью макро- и микроорганизмов, приводит к накоплению разнообразных органических веществ, которые являются продуктами распада живого вещества, а так же продуктами синтеза в процессе жизнедеятельности различных организмов, населяющих грязь. Сегодня можно утверждать: исследованиями советских и российских ученых установлено, что выделенные из грязей липиды имеют сложный состав и обладают бактериостатической и бактерицидной активностью. Из липидного комплекса в </w:t>
      </w:r>
      <w:proofErr w:type="spellStart"/>
      <w:r w:rsidRPr="00D13D79">
        <w:rPr>
          <w:rFonts w:ascii="Times New Roman" w:hAnsi="Times New Roman" w:cs="Times New Roman"/>
          <w:sz w:val="24"/>
          <w:szCs w:val="24"/>
        </w:rPr>
        <w:t>Тамбуканской</w:t>
      </w:r>
      <w:proofErr w:type="spellEnd"/>
      <w:r w:rsidRPr="00D13D79">
        <w:rPr>
          <w:rFonts w:ascii="Times New Roman" w:hAnsi="Times New Roman" w:cs="Times New Roman"/>
          <w:sz w:val="24"/>
          <w:szCs w:val="24"/>
        </w:rPr>
        <w:t xml:space="preserve"> грязи были выделены твердые и жидкие высокомолекулярные кислоты, стерины, пигменты, вещества фенольного характера. Научно установлено, что продуцентами липидов грязи являются сине-зеленые водоросли, обитающие на поверхности грязевых отложений. Весь этот сложный состав даёт эффект регенерации тканей и </w:t>
      </w:r>
      <w:proofErr w:type="spellStart"/>
      <w:r w:rsidRPr="00D13D79">
        <w:rPr>
          <w:rFonts w:ascii="Times New Roman" w:hAnsi="Times New Roman" w:cs="Times New Roman"/>
          <w:sz w:val="24"/>
          <w:szCs w:val="24"/>
        </w:rPr>
        <w:t>иммунокорректирующий</w:t>
      </w:r>
      <w:proofErr w:type="spellEnd"/>
      <w:r w:rsidRPr="00D13D79">
        <w:rPr>
          <w:rFonts w:ascii="Times New Roman" w:hAnsi="Times New Roman" w:cs="Times New Roman"/>
          <w:sz w:val="24"/>
          <w:szCs w:val="24"/>
        </w:rPr>
        <w:t xml:space="preserve"> эффект. Выделенные из липидов соли жирных кислот обладают так же антибактериальной активностью. Многолетний опыт применения лечебной грязи при заболеваниях слизистых оболочек показал, что при этом методе лечения не происходит инфицирования слизистых оболочек за счет микробов, внесенных с грязью, наоборот, отмечается ее очищение от патогенной микрофлоры. На основании обширных клинических наблюдений доказано существование антагонизма между грязевыми микробами-сапрофитами и патогенными микробами ран. Из </w:t>
      </w:r>
      <w:proofErr w:type="spellStart"/>
      <w:r w:rsidRPr="00D13D79">
        <w:rPr>
          <w:rFonts w:ascii="Times New Roman" w:hAnsi="Times New Roman" w:cs="Times New Roman"/>
          <w:sz w:val="24"/>
          <w:szCs w:val="24"/>
        </w:rPr>
        <w:t>Тамбуканской</w:t>
      </w:r>
      <w:proofErr w:type="spellEnd"/>
      <w:r w:rsidRPr="00D13D79">
        <w:rPr>
          <w:rFonts w:ascii="Times New Roman" w:hAnsi="Times New Roman" w:cs="Times New Roman"/>
          <w:sz w:val="24"/>
          <w:szCs w:val="24"/>
        </w:rPr>
        <w:t xml:space="preserve"> грязи выделено несколько штаммов плесени типа </w:t>
      </w:r>
      <w:proofErr w:type="spellStart"/>
      <w:r w:rsidRPr="00D13D79">
        <w:rPr>
          <w:rFonts w:ascii="Times New Roman" w:hAnsi="Times New Roman" w:cs="Times New Roman"/>
          <w:sz w:val="24"/>
          <w:szCs w:val="24"/>
        </w:rPr>
        <w:t>Пенициллиниум</w:t>
      </w:r>
      <w:proofErr w:type="spellEnd"/>
      <w:r w:rsidRPr="00D13D79">
        <w:rPr>
          <w:rFonts w:ascii="Times New Roman" w:hAnsi="Times New Roman" w:cs="Times New Roman"/>
          <w:sz w:val="24"/>
          <w:szCs w:val="24"/>
        </w:rPr>
        <w:t xml:space="preserve">. К </w:t>
      </w:r>
      <w:proofErr w:type="gramStart"/>
      <w:r w:rsidRPr="00D13D79">
        <w:rPr>
          <w:rFonts w:ascii="Times New Roman" w:hAnsi="Times New Roman" w:cs="Times New Roman"/>
          <w:sz w:val="24"/>
          <w:szCs w:val="24"/>
        </w:rPr>
        <w:t>факторам, определяющим бактерицидное действие грязей относятся</w:t>
      </w:r>
      <w:proofErr w:type="gramEnd"/>
      <w:r w:rsidRPr="00D13D79">
        <w:rPr>
          <w:rFonts w:ascii="Times New Roman" w:hAnsi="Times New Roman" w:cs="Times New Roman"/>
          <w:sz w:val="24"/>
          <w:szCs w:val="24"/>
        </w:rPr>
        <w:t xml:space="preserve">: определенная соленость рапы и грязевого раствора, действие микроэлементов, антагонизм живых микробов, наличие </w:t>
      </w:r>
      <w:proofErr w:type="spellStart"/>
      <w:r w:rsidRPr="00D13D79">
        <w:rPr>
          <w:rFonts w:ascii="Times New Roman" w:hAnsi="Times New Roman" w:cs="Times New Roman"/>
          <w:sz w:val="24"/>
          <w:szCs w:val="24"/>
        </w:rPr>
        <w:t>полибактериофагов</w:t>
      </w:r>
      <w:proofErr w:type="spellEnd"/>
      <w:r w:rsidRPr="00D13D79">
        <w:rPr>
          <w:rFonts w:ascii="Times New Roman" w:hAnsi="Times New Roman" w:cs="Times New Roman"/>
          <w:sz w:val="24"/>
          <w:szCs w:val="24"/>
        </w:rPr>
        <w:t xml:space="preserve">. Доминирующая роль в этом действии принадлежит органическому комплексу веществ. </w:t>
      </w:r>
    </w:p>
    <w:p w:rsidR="00873907" w:rsidRPr="00D13D79" w:rsidRDefault="002D5DF3" w:rsidP="00D13D79">
      <w:pPr>
        <w:pStyle w:val="a4"/>
        <w:shd w:val="clear" w:color="auto" w:fill="FFFFFF"/>
        <w:spacing w:before="240" w:beforeAutospacing="0" w:after="240" w:afterAutospacing="0"/>
        <w:contextualSpacing/>
        <w:jc w:val="both"/>
      </w:pPr>
      <w:r w:rsidRPr="00D13D79">
        <w:t xml:space="preserve">        </w:t>
      </w:r>
      <w:r w:rsidR="00873907" w:rsidRPr="00D13D79">
        <w:t xml:space="preserve">В медицине </w:t>
      </w:r>
      <w:proofErr w:type="spellStart"/>
      <w:r w:rsidR="00873907" w:rsidRPr="00D13D79">
        <w:t>Тамбуканскую</w:t>
      </w:r>
      <w:proofErr w:type="spellEnd"/>
      <w:r w:rsidR="00873907" w:rsidRPr="00D13D79">
        <w:t xml:space="preserve"> грязь применяют для лечения самого широкого спектра заболеваний: начиная от заболеваний опорно-двигательного аппарата и заканчивая бесплодием. В зависимости от показаний </w:t>
      </w:r>
      <w:proofErr w:type="spellStart"/>
      <w:r w:rsidR="00873907" w:rsidRPr="00D13D79">
        <w:t>Тамбуканскую</w:t>
      </w:r>
      <w:proofErr w:type="spellEnd"/>
      <w:r w:rsidR="00873907" w:rsidRPr="00D13D79">
        <w:t xml:space="preserve"> грязь назначают либо в виде общих ванн (при этом ванны наполняются так называемой болтушкой – «коктейлем» из грязи и минеральной воды), либо в виде аппликаций (которые особенно эффективны в сочетании с электрофорезом), либо в виде тампонов. Также в последнее время грязь озера </w:t>
      </w:r>
      <w:proofErr w:type="spellStart"/>
      <w:r w:rsidR="00873907" w:rsidRPr="00D13D79">
        <w:t>Тамбукан</w:t>
      </w:r>
      <w:proofErr w:type="spellEnd"/>
      <w:r w:rsidR="00873907" w:rsidRPr="00D13D79">
        <w:t xml:space="preserve"> стала активно применяться в косметологии – в составе омолаживающих масок, </w:t>
      </w:r>
      <w:proofErr w:type="spellStart"/>
      <w:r w:rsidR="00873907" w:rsidRPr="00D13D79">
        <w:t>антицеллюлитных</w:t>
      </w:r>
      <w:proofErr w:type="spellEnd"/>
      <w:r w:rsidR="00873907" w:rsidRPr="00D13D79">
        <w:t xml:space="preserve"> обертываний и как средство борьбы с угревой сыпью.</w:t>
      </w:r>
    </w:p>
    <w:p w:rsidR="002D5DF3" w:rsidRPr="00D13D79" w:rsidRDefault="002D5DF3" w:rsidP="00D13D79">
      <w:pPr>
        <w:pStyle w:val="a4"/>
        <w:spacing w:before="240" w:beforeAutospacing="0" w:after="240" w:afterAutospacing="0"/>
        <w:contextualSpacing/>
        <w:jc w:val="both"/>
        <w:rPr>
          <w:b/>
          <w:bCs/>
          <w:shd w:val="clear" w:color="auto" w:fill="FFFFFF"/>
        </w:rPr>
      </w:pPr>
    </w:p>
    <w:p w:rsidR="00873907" w:rsidRPr="00D13D79" w:rsidRDefault="00D13D79" w:rsidP="00D13D79">
      <w:pPr>
        <w:pStyle w:val="a4"/>
        <w:spacing w:before="240" w:beforeAutospacing="0" w:after="240" w:afterAutospacing="0"/>
        <w:contextualSpacing/>
        <w:jc w:val="both"/>
        <w:rPr>
          <w:b/>
          <w:bCs/>
          <w:shd w:val="clear" w:color="auto" w:fill="FFFFFF"/>
        </w:rPr>
      </w:pPr>
      <w:r>
        <w:rPr>
          <w:b/>
          <w:bCs/>
          <w:shd w:val="clear" w:color="auto" w:fill="FFFFFF"/>
        </w:rPr>
        <w:t xml:space="preserve">       </w:t>
      </w:r>
      <w:r w:rsidR="00873907" w:rsidRPr="00D13D79">
        <w:rPr>
          <w:b/>
          <w:bCs/>
          <w:shd w:val="clear" w:color="auto" w:fill="FFFFFF"/>
        </w:rPr>
        <w:t>Когда на Кавказе начали лечить грязью?</w:t>
      </w:r>
    </w:p>
    <w:p w:rsidR="00873907" w:rsidRPr="00D13D79" w:rsidRDefault="002D5DF3" w:rsidP="00D13D79">
      <w:pPr>
        <w:pStyle w:val="a4"/>
        <w:shd w:val="clear" w:color="auto" w:fill="FFFFFF"/>
        <w:spacing w:before="240" w:beforeAutospacing="0" w:after="240" w:afterAutospacing="0"/>
        <w:contextualSpacing/>
        <w:jc w:val="both"/>
      </w:pPr>
      <w:r w:rsidRPr="00D13D79">
        <w:t xml:space="preserve">       </w:t>
      </w:r>
      <w:r w:rsidR="00873907" w:rsidRPr="00D13D79">
        <w:t xml:space="preserve">Использовать грязь </w:t>
      </w:r>
      <w:proofErr w:type="spellStart"/>
      <w:r w:rsidR="00873907" w:rsidRPr="00D13D79">
        <w:t>Тамбуканского</w:t>
      </w:r>
      <w:proofErr w:type="spellEnd"/>
      <w:r w:rsidR="00873907" w:rsidRPr="00D13D79">
        <w:t xml:space="preserve"> озера для лечения больных на Кавказских Минеральных Водах начали в 1886 году (до этого на курорте лечились преимущественно минеральной водой). Это был «золотой век» в развитии курортов – и вскоре в Пятигорске и Ессентуках появились роскошные грязелечебницы, полностью «заточенные» на грязелечение. </w:t>
      </w:r>
      <w:proofErr w:type="spellStart"/>
      <w:r w:rsidR="00873907" w:rsidRPr="00D13D79">
        <w:t>Ессентукская</w:t>
      </w:r>
      <w:proofErr w:type="spellEnd"/>
      <w:r w:rsidR="00873907" w:rsidRPr="00D13D79">
        <w:t xml:space="preserve"> грязелечебница, построенная в стиле древнеримских терм, и сегодня является одной из главных достопримечательностей </w:t>
      </w:r>
      <w:proofErr w:type="spellStart"/>
      <w:r w:rsidR="00873907" w:rsidRPr="00D13D79">
        <w:t>Кавминвод</w:t>
      </w:r>
      <w:proofErr w:type="spellEnd"/>
      <w:r w:rsidR="00873907" w:rsidRPr="00D13D79">
        <w:t>.</w:t>
      </w:r>
    </w:p>
    <w:p w:rsidR="002E7964" w:rsidRPr="00D13D79" w:rsidRDefault="002D5DF3" w:rsidP="00D13D79">
      <w:pPr>
        <w:pStyle w:val="a4"/>
        <w:shd w:val="clear" w:color="auto" w:fill="FFFFFF"/>
        <w:spacing w:before="240" w:beforeAutospacing="0" w:after="240" w:afterAutospacing="0"/>
        <w:contextualSpacing/>
        <w:jc w:val="both"/>
      </w:pPr>
      <w:r w:rsidRPr="00D13D79">
        <w:lastRenderedPageBreak/>
        <w:t xml:space="preserve">       </w:t>
      </w:r>
      <w:r w:rsidR="002E7964" w:rsidRPr="00D13D79">
        <w:t xml:space="preserve">Грязь </w:t>
      </w:r>
      <w:proofErr w:type="spellStart"/>
      <w:r w:rsidR="002E7964" w:rsidRPr="00D13D79">
        <w:t>Тамбуканского</w:t>
      </w:r>
      <w:proofErr w:type="spellEnd"/>
      <w:r w:rsidR="002E7964" w:rsidRPr="00D13D79">
        <w:t xml:space="preserve"> озера</w:t>
      </w:r>
      <w:r w:rsidR="002E7964" w:rsidRPr="00D13D79">
        <w:rPr>
          <w:shd w:val="clear" w:color="auto" w:fill="FFFFFF"/>
        </w:rPr>
        <w:t xml:space="preserve"> активно использовалась во времена Великой Отечественной войны в госпиталях КМВ, где раны попросту лечились путем наложения на них грязевых повязок.</w:t>
      </w:r>
      <w:r w:rsidR="002E7964" w:rsidRPr="00D13D79">
        <w:br/>
      </w:r>
      <w:r w:rsidRPr="00D13D79">
        <w:rPr>
          <w:shd w:val="clear" w:color="auto" w:fill="FFFFFF"/>
        </w:rPr>
        <w:t xml:space="preserve">       </w:t>
      </w:r>
      <w:proofErr w:type="spellStart"/>
      <w:r w:rsidR="002E7964" w:rsidRPr="00D13D79">
        <w:rPr>
          <w:shd w:val="clear" w:color="auto" w:fill="FFFFFF"/>
        </w:rPr>
        <w:t>Тамбуканская</w:t>
      </w:r>
      <w:proofErr w:type="spellEnd"/>
      <w:r w:rsidR="002E7964" w:rsidRPr="00D13D79">
        <w:rPr>
          <w:shd w:val="clear" w:color="auto" w:fill="FFFFFF"/>
        </w:rPr>
        <w:t xml:space="preserve"> грязь – природный антиоксидант, способный оказывать омолаживающее и очищающее действия, улучшает </w:t>
      </w:r>
      <w:proofErr w:type="spellStart"/>
      <w:r w:rsidR="002E7964" w:rsidRPr="00D13D79">
        <w:rPr>
          <w:shd w:val="clear" w:color="auto" w:fill="FFFFFF"/>
        </w:rPr>
        <w:t>микроциркуляцию</w:t>
      </w:r>
      <w:proofErr w:type="spellEnd"/>
      <w:r w:rsidR="002E7964" w:rsidRPr="00D13D79">
        <w:rPr>
          <w:shd w:val="clear" w:color="auto" w:fill="FFFFFF"/>
        </w:rPr>
        <w:t xml:space="preserve"> кожи и кровообращение, одновременно активизируя кожный иммунитет и обмен веществ, стимулируя регенеративные процессы, что позволяет обеспечить выведение шлаков и токсинов, нормализовать баланс кожи, расщепляя жиры и адсорбируя излишки кожного жира, увлажняя и тонизируя кожу.</w:t>
      </w:r>
    </w:p>
    <w:p w:rsidR="00280B72" w:rsidRPr="00D13D79" w:rsidRDefault="002D5DF3" w:rsidP="00D13D79">
      <w:pPr>
        <w:pStyle w:val="a4"/>
        <w:shd w:val="clear" w:color="auto" w:fill="FFFFFF"/>
        <w:spacing w:before="0" w:beforeAutospacing="0" w:after="75" w:afterAutospacing="0"/>
        <w:contextualSpacing/>
        <w:jc w:val="both"/>
      </w:pPr>
      <w:r w:rsidRPr="00D13D79">
        <w:t xml:space="preserve">       </w:t>
      </w:r>
      <w:r w:rsidR="00280B72" w:rsidRPr="00D13D79">
        <w:t xml:space="preserve">Влияние </w:t>
      </w:r>
      <w:proofErr w:type="spellStart"/>
      <w:r w:rsidR="00280B72" w:rsidRPr="00D13D79">
        <w:t>Тамбукской</w:t>
      </w:r>
      <w:proofErr w:type="spellEnd"/>
      <w:r w:rsidR="00280B72" w:rsidRPr="00D13D79">
        <w:t xml:space="preserve"> грязи невозможно переоценить. Физико-химические и биологические исследования доказали положительное влияние как на местном уровне, так и на организм в целом. Кроме того, в сине-зеленых водорослях, обитающих в большом количестве на поверхности илового слоя, содержится множество веществ и элементов, необходимых человеку. В их состав входит 60% аминокислот; бета – каротина в них в 25 раз больше, чем в моркови; витамина</w:t>
      </w:r>
      <w:proofErr w:type="gramStart"/>
      <w:r w:rsidR="00280B72" w:rsidRPr="00D13D79">
        <w:t xml:space="preserve"> В</w:t>
      </w:r>
      <w:proofErr w:type="gramEnd"/>
      <w:r w:rsidR="00280B72" w:rsidRPr="00D13D79">
        <w:t xml:space="preserve"> – в 6 раз больше, чем в говяжьей печени; витамина Е – в 3 раза больше, чем в зародышах пшеницы. Железа в водорослях содержится в 60 раз больше, чем в шпинате, что делает их самым богатым источником железа.</w:t>
      </w:r>
    </w:p>
    <w:p w:rsidR="001A318F" w:rsidRPr="00D13D79" w:rsidRDefault="00280B72" w:rsidP="00D13D79">
      <w:pPr>
        <w:pStyle w:val="a4"/>
        <w:shd w:val="clear" w:color="auto" w:fill="FFFFFF"/>
        <w:spacing w:before="0" w:beforeAutospacing="0" w:after="75" w:afterAutospacing="0"/>
        <w:contextualSpacing/>
        <w:jc w:val="both"/>
      </w:pPr>
      <w:r w:rsidRPr="00D13D79">
        <w:t>Вещества, содержащиеся в во</w:t>
      </w:r>
      <w:r w:rsidR="002D5DF3" w:rsidRPr="00D13D79">
        <w:t>дорослях,</w:t>
      </w:r>
      <w:r w:rsidRPr="00D13D79">
        <w:t xml:space="preserve"> легко усваиваются организмом. Они способствуют снижению уровня холестерина, стимулируют процесс образования кровяных телец, а также укрепляют иммунитет.</w:t>
      </w:r>
    </w:p>
    <w:p w:rsidR="00280B72" w:rsidRPr="00D13D79" w:rsidRDefault="00D13D79" w:rsidP="00D13D79">
      <w:pPr>
        <w:pStyle w:val="a4"/>
        <w:shd w:val="clear" w:color="auto" w:fill="FFFFFF"/>
        <w:spacing w:before="0" w:beforeAutospacing="0" w:after="75" w:afterAutospacing="0"/>
        <w:contextualSpacing/>
        <w:jc w:val="both"/>
        <w:rPr>
          <w:b/>
          <w:iCs/>
        </w:rPr>
      </w:pPr>
      <w:r>
        <w:rPr>
          <w:b/>
          <w:iCs/>
        </w:rPr>
        <w:t xml:space="preserve">       </w:t>
      </w:r>
      <w:r w:rsidR="00280B72" w:rsidRPr="00D13D79">
        <w:rPr>
          <w:b/>
          <w:iCs/>
        </w:rPr>
        <w:t xml:space="preserve">Добыча </w:t>
      </w:r>
      <w:proofErr w:type="spellStart"/>
      <w:r w:rsidR="00280B72" w:rsidRPr="00D13D79">
        <w:rPr>
          <w:b/>
          <w:iCs/>
        </w:rPr>
        <w:t>Тамбуканской</w:t>
      </w:r>
      <w:proofErr w:type="spellEnd"/>
      <w:r w:rsidR="00280B72" w:rsidRPr="00D13D79">
        <w:rPr>
          <w:b/>
          <w:iCs/>
        </w:rPr>
        <w:t xml:space="preserve"> грязи.</w:t>
      </w:r>
    </w:p>
    <w:p w:rsidR="00280B72" w:rsidRPr="00D13D79" w:rsidRDefault="001A318F" w:rsidP="00D13D79">
      <w:pPr>
        <w:pStyle w:val="a4"/>
        <w:shd w:val="clear" w:color="auto" w:fill="FFFFFF"/>
        <w:spacing w:before="0" w:beforeAutospacing="0" w:after="75" w:afterAutospacing="0"/>
        <w:contextualSpacing/>
        <w:jc w:val="both"/>
      </w:pPr>
      <w:r w:rsidRPr="00D13D79">
        <w:t xml:space="preserve">       </w:t>
      </w:r>
      <w:r w:rsidR="00280B72" w:rsidRPr="00D13D79">
        <w:t xml:space="preserve">На протяжении многих лет грязь из озера доставалась вручную. Ее сгружали в бочки или цистерны и отвозили в </w:t>
      </w:r>
      <w:proofErr w:type="spellStart"/>
      <w:r w:rsidR="00280B72" w:rsidRPr="00D13D79">
        <w:t>грязехранилища</w:t>
      </w:r>
      <w:proofErr w:type="spellEnd"/>
      <w:r w:rsidR="00280B72" w:rsidRPr="00D13D79">
        <w:t>. Оттуда грязь извлекалась также вручную. В хранилище спускался человек, который нагружал ведра грязью, затем они поднимались наверх и на транспорте доставлялись к водным термостатам, где происходило ее нагревание, которое занимало немало времени. Так, чтобы нагреть определенное количество грязи до 45-50 градусов, требовалось 2-3 часа. После этого она поставлялась непосредственно к месту проведения процедур. Этот метод не только был трудоемким, но и приводил к некоторым изменениям в химическом составе грязи.</w:t>
      </w:r>
    </w:p>
    <w:p w:rsidR="00280B72" w:rsidRPr="00D13D79" w:rsidRDefault="001A318F" w:rsidP="00D13D79">
      <w:pPr>
        <w:pStyle w:val="a4"/>
        <w:shd w:val="clear" w:color="auto" w:fill="FFFFFF"/>
        <w:spacing w:before="0" w:beforeAutospacing="0" w:after="75" w:afterAutospacing="0"/>
        <w:contextualSpacing/>
        <w:jc w:val="both"/>
      </w:pPr>
      <w:r w:rsidRPr="00D13D79">
        <w:t xml:space="preserve">       </w:t>
      </w:r>
      <w:r w:rsidR="00280B72" w:rsidRPr="00D13D79">
        <w:t xml:space="preserve">Сегодня этот процесс полностью механизирован. Забор грязи из озера производится специальным плавучим приспособлением; применяется централизованный нагрев и механическая подача грязи нужной температуры прямо на кушетки. Если раньше добывалось только три тонны </w:t>
      </w:r>
      <w:proofErr w:type="spellStart"/>
      <w:r w:rsidR="00280B72" w:rsidRPr="00D13D79">
        <w:t>Тамбуканской</w:t>
      </w:r>
      <w:proofErr w:type="spellEnd"/>
      <w:r w:rsidR="00280B72" w:rsidRPr="00D13D79">
        <w:t xml:space="preserve"> грязи в год, то теперь эта цифра выросла до двенадцати тонн. </w:t>
      </w:r>
    </w:p>
    <w:p w:rsidR="00613C9D" w:rsidRPr="00D13D79" w:rsidRDefault="001A318F" w:rsidP="00D13D79">
      <w:pPr>
        <w:pStyle w:val="a4"/>
        <w:shd w:val="clear" w:color="auto" w:fill="FFFFFF"/>
        <w:spacing w:before="240" w:beforeAutospacing="0" w:after="240" w:afterAutospacing="0"/>
        <w:contextualSpacing/>
        <w:jc w:val="both"/>
      </w:pPr>
      <w:r w:rsidRPr="00D13D79">
        <w:t xml:space="preserve">       </w:t>
      </w:r>
      <w:r w:rsidR="00613C9D" w:rsidRPr="00D13D79">
        <w:t xml:space="preserve">Естественно, для того чтобы испытать на себе целебную силу </w:t>
      </w:r>
      <w:proofErr w:type="spellStart"/>
      <w:r w:rsidR="00613C9D" w:rsidRPr="00D13D79">
        <w:t>Тамбуканской</w:t>
      </w:r>
      <w:proofErr w:type="spellEnd"/>
      <w:r w:rsidR="00613C9D" w:rsidRPr="00D13D79">
        <w:t xml:space="preserve"> грязи, не обязательно останавливаться в самом Пятигорске. В любом из санаториев Кавказских Минеральных Вод вам предложат ванны и аппликации из </w:t>
      </w:r>
      <w:proofErr w:type="spellStart"/>
      <w:r w:rsidR="00613C9D" w:rsidRPr="00D13D79">
        <w:t>Тамбуканского</w:t>
      </w:r>
      <w:proofErr w:type="spellEnd"/>
      <w:r w:rsidR="00613C9D" w:rsidRPr="00D13D79">
        <w:t xml:space="preserve"> «черного золота» - конечно, если врач не найдет у вас противопоказаний к этому виду лечения. Ну а если вы з</w:t>
      </w:r>
      <w:r w:rsidRPr="00D13D79">
        <w:t>ахотите своими глазами увидеть П</w:t>
      </w:r>
      <w:r w:rsidR="00613C9D" w:rsidRPr="00D13D79">
        <w:t xml:space="preserve">ятигорское «мертвое море», то поездка на такси не займет у вас больше часа. </w:t>
      </w:r>
    </w:p>
    <w:p w:rsidR="009A7ECD" w:rsidRPr="00D13D79" w:rsidRDefault="009A7ECD" w:rsidP="00D13D79">
      <w:pPr>
        <w:shd w:val="clear" w:color="auto" w:fill="FFFFFF"/>
        <w:spacing w:after="0" w:line="240" w:lineRule="auto"/>
        <w:ind w:firstLine="540"/>
        <w:contextualSpacing/>
        <w:jc w:val="both"/>
        <w:rPr>
          <w:rFonts w:ascii="Times New Roman" w:eastAsia="Times New Roman" w:hAnsi="Times New Roman" w:cs="Times New Roman"/>
          <w:sz w:val="24"/>
          <w:szCs w:val="24"/>
        </w:rPr>
      </w:pPr>
      <w:r w:rsidRPr="00D13D79">
        <w:rPr>
          <w:rFonts w:ascii="Times New Roman" w:eastAsia="Times New Roman" w:hAnsi="Times New Roman" w:cs="Times New Roman"/>
          <w:sz w:val="24"/>
          <w:szCs w:val="24"/>
        </w:rPr>
        <w:t>Вода озера также обладает лечебными качествами, так как богата сернокислыми солями,</w:t>
      </w:r>
      <w:r w:rsidR="001A318F" w:rsidRPr="00D13D79">
        <w:rPr>
          <w:rFonts w:ascii="Times New Roman" w:eastAsia="Times New Roman" w:hAnsi="Times New Roman" w:cs="Times New Roman"/>
          <w:sz w:val="24"/>
          <w:szCs w:val="24"/>
        </w:rPr>
        <w:t xml:space="preserve"> относящими</w:t>
      </w:r>
      <w:r w:rsidRPr="00D13D79">
        <w:rPr>
          <w:rFonts w:ascii="Times New Roman" w:eastAsia="Times New Roman" w:hAnsi="Times New Roman" w:cs="Times New Roman"/>
          <w:sz w:val="24"/>
          <w:szCs w:val="24"/>
        </w:rPr>
        <w:t xml:space="preserve">ся к типу </w:t>
      </w:r>
      <w:proofErr w:type="gramStart"/>
      <w:r w:rsidRPr="00D13D79">
        <w:rPr>
          <w:rFonts w:ascii="Times New Roman" w:eastAsia="Times New Roman" w:hAnsi="Times New Roman" w:cs="Times New Roman"/>
          <w:sz w:val="24"/>
          <w:szCs w:val="24"/>
        </w:rPr>
        <w:t>глауберовых</w:t>
      </w:r>
      <w:proofErr w:type="gramEnd"/>
      <w:r w:rsidRPr="00D13D79">
        <w:rPr>
          <w:rFonts w:ascii="Times New Roman" w:eastAsia="Times New Roman" w:hAnsi="Times New Roman" w:cs="Times New Roman"/>
          <w:sz w:val="24"/>
          <w:szCs w:val="24"/>
        </w:rPr>
        <w:t xml:space="preserve">, которые образуются летом вдоль береговой линии в виде белого налета. Озеро питается атмосферными осадками и подземными </w:t>
      </w:r>
      <w:proofErr w:type="spellStart"/>
      <w:r w:rsidRPr="00D13D79">
        <w:rPr>
          <w:rFonts w:ascii="Times New Roman" w:eastAsia="Times New Roman" w:hAnsi="Times New Roman" w:cs="Times New Roman"/>
          <w:sz w:val="24"/>
          <w:szCs w:val="24"/>
        </w:rPr>
        <w:t>минерализированными</w:t>
      </w:r>
      <w:proofErr w:type="spellEnd"/>
      <w:r w:rsidRPr="00D13D79">
        <w:rPr>
          <w:rFonts w:ascii="Times New Roman" w:eastAsia="Times New Roman" w:hAnsi="Times New Roman" w:cs="Times New Roman"/>
          <w:sz w:val="24"/>
          <w:szCs w:val="24"/>
        </w:rPr>
        <w:t xml:space="preserve"> водами.</w:t>
      </w:r>
    </w:p>
    <w:p w:rsidR="009A7ECD" w:rsidRPr="00D13D79" w:rsidRDefault="009A7ECD" w:rsidP="00D13D79">
      <w:pPr>
        <w:shd w:val="clear" w:color="auto" w:fill="FFFFFF"/>
        <w:spacing w:after="0" w:line="240" w:lineRule="auto"/>
        <w:ind w:firstLine="540"/>
        <w:contextualSpacing/>
        <w:jc w:val="both"/>
        <w:rPr>
          <w:rFonts w:ascii="Times New Roman" w:eastAsia="Times New Roman" w:hAnsi="Times New Roman" w:cs="Times New Roman"/>
          <w:sz w:val="24"/>
          <w:szCs w:val="24"/>
        </w:rPr>
      </w:pPr>
    </w:p>
    <w:p w:rsidR="009A7ECD" w:rsidRPr="00D13D79" w:rsidRDefault="009A7ECD" w:rsidP="00D13D79">
      <w:pPr>
        <w:shd w:val="clear" w:color="auto" w:fill="FFFFFF"/>
        <w:spacing w:after="0" w:line="240" w:lineRule="auto"/>
        <w:ind w:firstLine="540"/>
        <w:contextualSpacing/>
        <w:jc w:val="both"/>
        <w:rPr>
          <w:rFonts w:ascii="Times New Roman" w:eastAsia="Times New Roman" w:hAnsi="Times New Roman" w:cs="Times New Roman"/>
          <w:sz w:val="24"/>
          <w:szCs w:val="24"/>
        </w:rPr>
      </w:pPr>
      <w:r w:rsidRPr="00D13D79">
        <w:rPr>
          <w:rFonts w:ascii="Times New Roman" w:eastAsia="Times New Roman" w:hAnsi="Times New Roman" w:cs="Times New Roman"/>
          <w:sz w:val="24"/>
          <w:szCs w:val="24"/>
        </w:rPr>
        <w:t xml:space="preserve">Фауну водоема составляют </w:t>
      </w:r>
      <w:r w:rsidRPr="00D13D79">
        <w:rPr>
          <w:rFonts w:ascii="Times New Roman" w:eastAsia="Times New Roman" w:hAnsi="Times New Roman" w:cs="Times New Roman"/>
          <w:b/>
          <w:i/>
          <w:sz w:val="24"/>
          <w:szCs w:val="24"/>
        </w:rPr>
        <w:t>дафнии, бокоплавы, некоторые виды моллюсков.</w:t>
      </w:r>
      <w:r w:rsidRPr="00D13D79">
        <w:rPr>
          <w:rFonts w:ascii="Times New Roman" w:eastAsia="Times New Roman" w:hAnsi="Times New Roman" w:cs="Times New Roman"/>
          <w:sz w:val="24"/>
          <w:szCs w:val="24"/>
        </w:rPr>
        <w:t xml:space="preserve"> Встречаются заросли осоки, рупии, солероса. На дне озер сине-зеленные водоросли и толстый войлок из отмерших растительных организмов.</w:t>
      </w:r>
    </w:p>
    <w:p w:rsidR="00792372" w:rsidRPr="00D13D79" w:rsidRDefault="001A318F" w:rsidP="00D13D79">
      <w:pPr>
        <w:spacing w:after="38" w:line="240" w:lineRule="auto"/>
        <w:contextualSpacing/>
        <w:jc w:val="both"/>
        <w:textAlignment w:val="baseline"/>
        <w:rPr>
          <w:rFonts w:ascii="Times New Roman" w:hAnsi="Times New Roman" w:cs="Times New Roman"/>
          <w:sz w:val="24"/>
          <w:szCs w:val="24"/>
        </w:rPr>
      </w:pPr>
      <w:r w:rsidRPr="00D13D79">
        <w:rPr>
          <w:rFonts w:ascii="Times New Roman" w:eastAsia="Times New Roman" w:hAnsi="Times New Roman" w:cs="Times New Roman"/>
          <w:b/>
          <w:bCs/>
          <w:i/>
          <w:sz w:val="24"/>
          <w:szCs w:val="24"/>
        </w:rPr>
        <w:t xml:space="preserve">       </w:t>
      </w:r>
      <w:r w:rsidR="00792372" w:rsidRPr="00D13D79">
        <w:rPr>
          <w:rFonts w:ascii="Times New Roman" w:eastAsia="Times New Roman" w:hAnsi="Times New Roman" w:cs="Times New Roman"/>
          <w:b/>
          <w:bCs/>
          <w:i/>
          <w:sz w:val="24"/>
          <w:szCs w:val="24"/>
        </w:rPr>
        <w:t>Дафнии</w:t>
      </w:r>
      <w:r w:rsidR="00792372" w:rsidRPr="00D13D79">
        <w:rPr>
          <w:rFonts w:ascii="Times New Roman" w:eastAsia="Times New Roman" w:hAnsi="Times New Roman" w:cs="Times New Roman"/>
          <w:b/>
          <w:i/>
          <w:sz w:val="24"/>
          <w:szCs w:val="24"/>
        </w:rPr>
        <w:t>, или </w:t>
      </w:r>
      <w:r w:rsidR="00792372" w:rsidRPr="00D13D79">
        <w:rPr>
          <w:rFonts w:ascii="Times New Roman" w:eastAsia="Times New Roman" w:hAnsi="Times New Roman" w:cs="Times New Roman"/>
          <w:b/>
          <w:bCs/>
          <w:i/>
          <w:sz w:val="24"/>
          <w:szCs w:val="24"/>
        </w:rPr>
        <w:t>водяные блохи</w:t>
      </w:r>
      <w:r w:rsidR="00792372" w:rsidRPr="00D13D79">
        <w:rPr>
          <w:rFonts w:ascii="Times New Roman" w:eastAsia="Times New Roman" w:hAnsi="Times New Roman" w:cs="Times New Roman"/>
          <w:sz w:val="24"/>
          <w:szCs w:val="24"/>
        </w:rPr>
        <w:t xml:space="preserve"> (подотряд </w:t>
      </w:r>
      <w:proofErr w:type="spellStart"/>
      <w:r w:rsidR="00792372" w:rsidRPr="00D13D79">
        <w:rPr>
          <w:rFonts w:ascii="Times New Roman" w:eastAsia="Times New Roman" w:hAnsi="Times New Roman" w:cs="Times New Roman"/>
          <w:sz w:val="24"/>
          <w:szCs w:val="24"/>
        </w:rPr>
        <w:t>Ветвистоусые</w:t>
      </w:r>
      <w:proofErr w:type="spellEnd"/>
      <w:r w:rsidR="00792372" w:rsidRPr="00D13D79">
        <w:rPr>
          <w:rFonts w:ascii="Times New Roman" w:eastAsia="Times New Roman" w:hAnsi="Times New Roman" w:cs="Times New Roman"/>
          <w:sz w:val="24"/>
          <w:szCs w:val="24"/>
        </w:rPr>
        <w:t xml:space="preserve">) – планктонные ракообразные, обычные обитатели наших рек и озер. </w:t>
      </w:r>
      <w:r w:rsidR="00792372" w:rsidRPr="00D13D79">
        <w:rPr>
          <w:rFonts w:ascii="Times New Roman" w:hAnsi="Times New Roman" w:cs="Times New Roman"/>
          <w:sz w:val="24"/>
          <w:szCs w:val="24"/>
          <w:shd w:val="clear" w:color="auto" w:fill="FFFFFF"/>
        </w:rPr>
        <w:t xml:space="preserve">Длина тела — от 0,2 до 6 мм. Дафнии населяют все типы стоячих континентальных водоёмов, встречаются также во многих реках с медленным течением. В лужах, прудах и озёрах часто имеют высокую численность и биомассу. Дафнии — типичные планктонные рачки, большую часть времени проводящие в толще воды. Различные виды населяют мелкие временные водоёмы. </w:t>
      </w:r>
    </w:p>
    <w:p w:rsidR="00792372" w:rsidRPr="00D13D79" w:rsidRDefault="00792372" w:rsidP="00D13D79">
      <w:pPr>
        <w:spacing w:after="38" w:line="240" w:lineRule="auto"/>
        <w:contextualSpacing/>
        <w:jc w:val="both"/>
        <w:textAlignment w:val="baseline"/>
        <w:rPr>
          <w:rFonts w:ascii="Times New Roman" w:eastAsia="Times New Roman" w:hAnsi="Times New Roman" w:cs="Times New Roman"/>
          <w:sz w:val="24"/>
          <w:szCs w:val="24"/>
        </w:rPr>
      </w:pPr>
      <w:r w:rsidRPr="00D13D79">
        <w:rPr>
          <w:rFonts w:ascii="Times New Roman" w:hAnsi="Times New Roman" w:cs="Times New Roman"/>
          <w:sz w:val="24"/>
          <w:szCs w:val="24"/>
          <w:shd w:val="clear" w:color="auto" w:fill="FFFFFF"/>
        </w:rPr>
        <w:t xml:space="preserve">Большую часть времени проводят в толще воды, передвигаясь резкими скачками за счёт взмахов вторых антенн, которые покрыты специальными оперёнными щетинками (отсюда их обычное название — «водяные блохи», часто относимое ко всем </w:t>
      </w:r>
      <w:proofErr w:type="spellStart"/>
      <w:r w:rsidRPr="00D13D79">
        <w:rPr>
          <w:rFonts w:ascii="Times New Roman" w:hAnsi="Times New Roman" w:cs="Times New Roman"/>
          <w:sz w:val="24"/>
          <w:szCs w:val="24"/>
          <w:shd w:val="clear" w:color="auto" w:fill="FFFFFF"/>
        </w:rPr>
        <w:t>ветвистоусым</w:t>
      </w:r>
      <w:proofErr w:type="spellEnd"/>
      <w:r w:rsidRPr="00D13D79">
        <w:rPr>
          <w:rFonts w:ascii="Times New Roman" w:hAnsi="Times New Roman" w:cs="Times New Roman"/>
          <w:sz w:val="24"/>
          <w:szCs w:val="24"/>
          <w:shd w:val="clear" w:color="auto" w:fill="FFFFFF"/>
        </w:rPr>
        <w:t>). Многие дафнии способны также медленно ползать по дну или стенкам сосудов за счёт токов воды, создаваемых грудными ножками (антенны при этом способе передвижения неподвижны).</w:t>
      </w:r>
    </w:p>
    <w:p w:rsidR="00792372" w:rsidRPr="00D13D79" w:rsidRDefault="00792372" w:rsidP="00D13D79">
      <w:pPr>
        <w:pStyle w:val="a4"/>
        <w:shd w:val="clear" w:color="auto" w:fill="FFFFFF"/>
        <w:spacing w:before="120" w:beforeAutospacing="0" w:after="120" w:afterAutospacing="0"/>
        <w:contextualSpacing/>
        <w:jc w:val="both"/>
      </w:pPr>
      <w:r w:rsidRPr="00D13D79">
        <w:lastRenderedPageBreak/>
        <w:t xml:space="preserve">Основной пищей для дафний служат бактерии и одноклеточные водоросли. Питаются путём фильтрации, создавая токи воды </w:t>
      </w:r>
      <w:proofErr w:type="gramStart"/>
      <w:r w:rsidRPr="00D13D79">
        <w:t>ритмическими движениями</w:t>
      </w:r>
      <w:proofErr w:type="gramEnd"/>
      <w:r w:rsidRPr="00D13D79">
        <w:t xml:space="preserve"> грудных ножек. Пища отфильтровывается веерами фильтрующих щетинок. Крупные частицы, застрявшие в фильтрационном аппарате (например, нитчатые водоросли), удаляются с помощью </w:t>
      </w:r>
      <w:proofErr w:type="spellStart"/>
      <w:r w:rsidRPr="00D13D79">
        <w:t>постабдомена</w:t>
      </w:r>
      <w:proofErr w:type="spellEnd"/>
      <w:r w:rsidRPr="00D13D79">
        <w:t xml:space="preserve"> и его коготков. Суточное потребление пищи взрослой </w:t>
      </w:r>
      <w:r w:rsidRPr="00D13D79">
        <w:rPr>
          <w:i/>
          <w:iCs/>
        </w:rPr>
        <w:t>дафнии</w:t>
      </w:r>
      <w:r w:rsidRPr="00D13D79">
        <w:t> может достигать 600 % от веса её тела.</w:t>
      </w:r>
    </w:p>
    <w:p w:rsidR="00792372" w:rsidRPr="00D13D79" w:rsidRDefault="00792372" w:rsidP="00D13D79">
      <w:pPr>
        <w:shd w:val="clear" w:color="auto" w:fill="FFFFFF"/>
        <w:spacing w:before="87" w:after="87" w:line="240" w:lineRule="auto"/>
        <w:contextualSpacing/>
        <w:jc w:val="both"/>
        <w:outlineLvl w:val="3"/>
        <w:rPr>
          <w:rFonts w:ascii="Times New Roman" w:eastAsia="Times New Roman" w:hAnsi="Times New Roman" w:cs="Times New Roman"/>
          <w:b/>
          <w:bCs/>
          <w:sz w:val="24"/>
          <w:szCs w:val="24"/>
        </w:rPr>
      </w:pPr>
    </w:p>
    <w:p w:rsidR="00792372" w:rsidRPr="00D13D79" w:rsidRDefault="001A318F" w:rsidP="00D13D79">
      <w:pPr>
        <w:shd w:val="clear" w:color="auto" w:fill="FFFFFF"/>
        <w:spacing w:before="87" w:after="87" w:line="240" w:lineRule="auto"/>
        <w:contextualSpacing/>
        <w:jc w:val="both"/>
        <w:outlineLvl w:val="3"/>
        <w:rPr>
          <w:rFonts w:ascii="Times New Roman" w:eastAsia="Times New Roman" w:hAnsi="Times New Roman" w:cs="Times New Roman"/>
          <w:b/>
          <w:bCs/>
          <w:sz w:val="24"/>
          <w:szCs w:val="24"/>
        </w:rPr>
      </w:pPr>
      <w:r w:rsidRPr="00D13D79">
        <w:rPr>
          <w:rStyle w:val="a7"/>
          <w:rFonts w:ascii="Times New Roman" w:hAnsi="Times New Roman" w:cs="Times New Roman"/>
          <w:i/>
          <w:sz w:val="24"/>
          <w:szCs w:val="24"/>
          <w:shd w:val="clear" w:color="auto" w:fill="F9F9F9"/>
        </w:rPr>
        <w:t xml:space="preserve">       </w:t>
      </w:r>
      <w:r w:rsidR="00792372" w:rsidRPr="00D13D79">
        <w:rPr>
          <w:rStyle w:val="a7"/>
          <w:rFonts w:ascii="Times New Roman" w:hAnsi="Times New Roman" w:cs="Times New Roman"/>
          <w:i/>
          <w:sz w:val="24"/>
          <w:szCs w:val="24"/>
          <w:shd w:val="clear" w:color="auto" w:fill="F9F9F9"/>
        </w:rPr>
        <w:t>Бокоплав</w:t>
      </w:r>
      <w:r w:rsidR="00D13D79">
        <w:rPr>
          <w:rStyle w:val="a7"/>
          <w:rFonts w:ascii="Times New Roman" w:hAnsi="Times New Roman" w:cs="Times New Roman"/>
          <w:i/>
          <w:sz w:val="24"/>
          <w:szCs w:val="24"/>
          <w:shd w:val="clear" w:color="auto" w:fill="F9F9F9"/>
        </w:rPr>
        <w:t xml:space="preserve"> -</w:t>
      </w:r>
      <w:r w:rsidR="00792372" w:rsidRPr="00D13D79">
        <w:rPr>
          <w:rFonts w:ascii="Times New Roman" w:hAnsi="Times New Roman" w:cs="Times New Roman"/>
          <w:sz w:val="24"/>
          <w:szCs w:val="24"/>
          <w:shd w:val="clear" w:color="auto" w:fill="F9F9F9"/>
        </w:rPr>
        <w:t> ракообразное животное, относящееся к отряду высших раков (</w:t>
      </w:r>
      <w:proofErr w:type="spellStart"/>
      <w:r w:rsidR="00792372" w:rsidRPr="00D13D79">
        <w:rPr>
          <w:rFonts w:ascii="Times New Roman" w:hAnsi="Times New Roman" w:cs="Times New Roman"/>
          <w:sz w:val="24"/>
          <w:szCs w:val="24"/>
          <w:shd w:val="clear" w:color="auto" w:fill="F9F9F9"/>
        </w:rPr>
        <w:t>Amphipoda</w:t>
      </w:r>
      <w:proofErr w:type="spellEnd"/>
      <w:r w:rsidR="00792372" w:rsidRPr="00D13D79">
        <w:rPr>
          <w:rFonts w:ascii="Times New Roman" w:hAnsi="Times New Roman" w:cs="Times New Roman"/>
          <w:sz w:val="24"/>
          <w:szCs w:val="24"/>
          <w:shd w:val="clear" w:color="auto" w:fill="F9F9F9"/>
        </w:rPr>
        <w:t xml:space="preserve">). Всего известно около 9000 видов ракообразных </w:t>
      </w:r>
      <w:proofErr w:type="gramStart"/>
      <w:r w:rsidR="00792372" w:rsidRPr="00D13D79">
        <w:rPr>
          <w:rFonts w:ascii="Times New Roman" w:hAnsi="Times New Roman" w:cs="Times New Roman"/>
          <w:sz w:val="24"/>
          <w:szCs w:val="24"/>
          <w:shd w:val="clear" w:color="auto" w:fill="F9F9F9"/>
        </w:rPr>
        <w:t>которые</w:t>
      </w:r>
      <w:proofErr w:type="gramEnd"/>
      <w:r w:rsidR="00792372" w:rsidRPr="00D13D79">
        <w:rPr>
          <w:rFonts w:ascii="Times New Roman" w:hAnsi="Times New Roman" w:cs="Times New Roman"/>
          <w:sz w:val="24"/>
          <w:szCs w:val="24"/>
          <w:shd w:val="clear" w:color="auto" w:fill="F9F9F9"/>
        </w:rPr>
        <w:t xml:space="preserve"> обитают на дне </w:t>
      </w:r>
      <w:hyperlink r:id="rId8" w:history="1">
        <w:r w:rsidR="00792372" w:rsidRPr="00D13D79">
          <w:rPr>
            <w:rStyle w:val="a3"/>
            <w:rFonts w:ascii="Times New Roman" w:hAnsi="Times New Roman" w:cs="Times New Roman"/>
            <w:color w:val="auto"/>
            <w:sz w:val="24"/>
            <w:szCs w:val="24"/>
            <w:shd w:val="clear" w:color="auto" w:fill="F9F9F9"/>
          </w:rPr>
          <w:t>морей</w:t>
        </w:r>
      </w:hyperlink>
      <w:r w:rsidR="00792372" w:rsidRPr="00D13D79">
        <w:rPr>
          <w:rFonts w:ascii="Times New Roman" w:hAnsi="Times New Roman" w:cs="Times New Roman"/>
          <w:sz w:val="24"/>
          <w:szCs w:val="24"/>
          <w:shd w:val="clear" w:color="auto" w:fill="F9F9F9"/>
        </w:rPr>
        <w:t> и других </w:t>
      </w:r>
      <w:hyperlink r:id="rId9" w:history="1">
        <w:r w:rsidR="00792372" w:rsidRPr="00D13D79">
          <w:rPr>
            <w:rStyle w:val="a3"/>
            <w:rFonts w:ascii="Times New Roman" w:hAnsi="Times New Roman" w:cs="Times New Roman"/>
            <w:color w:val="auto"/>
            <w:sz w:val="24"/>
            <w:szCs w:val="24"/>
            <w:shd w:val="clear" w:color="auto" w:fill="F9F9F9"/>
          </w:rPr>
          <w:t>водоёмов</w:t>
        </w:r>
      </w:hyperlink>
      <w:r w:rsidR="00792372" w:rsidRPr="00D13D79">
        <w:rPr>
          <w:rFonts w:ascii="Times New Roman" w:hAnsi="Times New Roman" w:cs="Times New Roman"/>
          <w:sz w:val="24"/>
          <w:szCs w:val="24"/>
          <w:shd w:val="clear" w:color="auto" w:fill="F9F9F9"/>
        </w:rPr>
        <w:t xml:space="preserve"> по всему миру. Большинство </w:t>
      </w:r>
      <w:proofErr w:type="gramStart"/>
      <w:r w:rsidR="00792372" w:rsidRPr="00D13D79">
        <w:rPr>
          <w:rFonts w:ascii="Times New Roman" w:hAnsi="Times New Roman" w:cs="Times New Roman"/>
          <w:sz w:val="24"/>
          <w:szCs w:val="24"/>
          <w:shd w:val="clear" w:color="auto" w:fill="F9F9F9"/>
        </w:rPr>
        <w:t>ракообразных</w:t>
      </w:r>
      <w:proofErr w:type="gramEnd"/>
      <w:r w:rsidR="00792372" w:rsidRPr="00D13D79">
        <w:rPr>
          <w:rFonts w:ascii="Times New Roman" w:hAnsi="Times New Roman" w:cs="Times New Roman"/>
          <w:sz w:val="24"/>
          <w:szCs w:val="24"/>
          <w:shd w:val="clear" w:color="auto" w:fill="F9F9F9"/>
        </w:rPr>
        <w:t xml:space="preserve"> относящихся к данному отряду живут в прибрежной зоне у полосы прибоя, могут выбираться на берег. </w:t>
      </w:r>
    </w:p>
    <w:p w:rsidR="00792372" w:rsidRPr="00D13D79" w:rsidRDefault="00792372" w:rsidP="00D13D79">
      <w:pPr>
        <w:shd w:val="clear" w:color="auto" w:fill="FFFFFF"/>
        <w:spacing w:before="87" w:after="87" w:line="240" w:lineRule="auto"/>
        <w:contextualSpacing/>
        <w:jc w:val="both"/>
        <w:outlineLvl w:val="3"/>
        <w:rPr>
          <w:rFonts w:ascii="Times New Roman" w:eastAsia="Times New Roman" w:hAnsi="Times New Roman" w:cs="Times New Roman"/>
          <w:b/>
          <w:bCs/>
          <w:sz w:val="24"/>
          <w:szCs w:val="24"/>
        </w:rPr>
      </w:pPr>
      <w:r w:rsidRPr="00D13D79">
        <w:rPr>
          <w:rFonts w:ascii="Times New Roman" w:eastAsia="Times New Roman" w:hAnsi="Times New Roman" w:cs="Times New Roman"/>
          <w:b/>
          <w:bCs/>
          <w:sz w:val="24"/>
          <w:szCs w:val="24"/>
        </w:rPr>
        <w:t xml:space="preserve">      </w:t>
      </w:r>
      <w:r w:rsidRPr="00D13D79">
        <w:rPr>
          <w:rFonts w:ascii="Times New Roman" w:hAnsi="Times New Roman" w:cs="Times New Roman"/>
          <w:sz w:val="24"/>
          <w:szCs w:val="24"/>
          <w:shd w:val="clear" w:color="auto" w:fill="F9F9F9"/>
        </w:rPr>
        <w:t>Бокоплавы очень древние существа, известно</w:t>
      </w:r>
      <w:r w:rsidR="00D13D79">
        <w:rPr>
          <w:rFonts w:ascii="Times New Roman" w:hAnsi="Times New Roman" w:cs="Times New Roman"/>
          <w:sz w:val="24"/>
          <w:szCs w:val="24"/>
          <w:shd w:val="clear" w:color="auto" w:fill="F9F9F9"/>
        </w:rPr>
        <w:t>,</w:t>
      </w:r>
      <w:r w:rsidRPr="00D13D79">
        <w:rPr>
          <w:rFonts w:ascii="Times New Roman" w:hAnsi="Times New Roman" w:cs="Times New Roman"/>
          <w:sz w:val="24"/>
          <w:szCs w:val="24"/>
          <w:shd w:val="clear" w:color="auto" w:fill="F9F9F9"/>
        </w:rPr>
        <w:t xml:space="preserve"> что эти ракообразные населяли моря и пресные водоёмы ещё в начале каменного периода палеозойской эры, это примерно 350 миллионов лет назад.</w:t>
      </w:r>
    </w:p>
    <w:p w:rsidR="00792372" w:rsidRPr="00D13D79" w:rsidRDefault="00792372" w:rsidP="00D13D79">
      <w:pPr>
        <w:shd w:val="clear" w:color="auto" w:fill="FFFFFF"/>
        <w:spacing w:before="87" w:after="87" w:line="240" w:lineRule="auto"/>
        <w:contextualSpacing/>
        <w:jc w:val="both"/>
        <w:outlineLvl w:val="3"/>
        <w:rPr>
          <w:rFonts w:ascii="Times New Roman" w:eastAsia="Times New Roman" w:hAnsi="Times New Roman" w:cs="Times New Roman"/>
          <w:b/>
          <w:bCs/>
          <w:sz w:val="24"/>
          <w:szCs w:val="24"/>
        </w:rPr>
      </w:pPr>
      <w:r w:rsidRPr="00D13D79">
        <w:rPr>
          <w:rFonts w:ascii="Times New Roman" w:eastAsia="Times New Roman" w:hAnsi="Times New Roman" w:cs="Times New Roman"/>
          <w:sz w:val="24"/>
          <w:szCs w:val="24"/>
        </w:rPr>
        <w:t xml:space="preserve">Размеры тела бокоплавов от 1—2 до 10 см. Имеются паразитические формы. Как и равноногие, они ведут чаще донный образ жизни, но среди них есть также плавающие формы, а некоторые переходят к </w:t>
      </w:r>
      <w:proofErr w:type="spellStart"/>
      <w:r w:rsidRPr="00D13D79">
        <w:rPr>
          <w:rFonts w:ascii="Times New Roman" w:eastAsia="Times New Roman" w:hAnsi="Times New Roman" w:cs="Times New Roman"/>
          <w:sz w:val="24"/>
          <w:szCs w:val="24"/>
        </w:rPr>
        <w:t>полуназемному</w:t>
      </w:r>
      <w:proofErr w:type="spellEnd"/>
      <w:r w:rsidRPr="00D13D79">
        <w:rPr>
          <w:rFonts w:ascii="Times New Roman" w:eastAsia="Times New Roman" w:hAnsi="Times New Roman" w:cs="Times New Roman"/>
          <w:sz w:val="24"/>
          <w:szCs w:val="24"/>
        </w:rPr>
        <w:t xml:space="preserve"> существованию.</w:t>
      </w:r>
      <w:r w:rsidRPr="00D13D79">
        <w:rPr>
          <w:rFonts w:ascii="Times New Roman" w:hAnsi="Times New Roman" w:cs="Times New Roman"/>
          <w:sz w:val="24"/>
          <w:szCs w:val="24"/>
          <w:shd w:val="clear" w:color="auto" w:fill="FFFFFF"/>
        </w:rPr>
        <w:t xml:space="preserve"> Некоторые представители ведут </w:t>
      </w:r>
      <w:proofErr w:type="spellStart"/>
      <w:r w:rsidRPr="00D13D79">
        <w:rPr>
          <w:rFonts w:ascii="Times New Roman" w:hAnsi="Times New Roman" w:cs="Times New Roman"/>
          <w:sz w:val="24"/>
          <w:szCs w:val="24"/>
          <w:shd w:val="clear" w:color="auto" w:fill="FFFFFF"/>
        </w:rPr>
        <w:t>амфибиотический</w:t>
      </w:r>
      <w:proofErr w:type="spellEnd"/>
      <w:r w:rsidRPr="00D13D79">
        <w:rPr>
          <w:rFonts w:ascii="Times New Roman" w:hAnsi="Times New Roman" w:cs="Times New Roman"/>
          <w:sz w:val="24"/>
          <w:szCs w:val="24"/>
          <w:shd w:val="clear" w:color="auto" w:fill="FFFFFF"/>
        </w:rPr>
        <w:t xml:space="preserve"> образ жизни в полосе прибоя и заболоченных почвах. </w:t>
      </w:r>
      <w:r w:rsidR="00D13D79">
        <w:rPr>
          <w:rFonts w:ascii="Times New Roman" w:eastAsia="Times New Roman" w:hAnsi="Times New Roman" w:cs="Times New Roman"/>
          <w:sz w:val="24"/>
          <w:szCs w:val="24"/>
        </w:rPr>
        <w:t>М</w:t>
      </w:r>
      <w:r w:rsidRPr="00D13D79">
        <w:rPr>
          <w:rFonts w:ascii="Times New Roman" w:eastAsia="Times New Roman" w:hAnsi="Times New Roman" w:cs="Times New Roman"/>
          <w:sz w:val="24"/>
          <w:szCs w:val="24"/>
        </w:rPr>
        <w:t>ногие ведут прибрежный образ жизни и даже живут в выброшенных прибоем водор</w:t>
      </w:r>
      <w:r w:rsidR="00704843" w:rsidRPr="00D13D79">
        <w:rPr>
          <w:rFonts w:ascii="Times New Roman" w:eastAsia="Times New Roman" w:hAnsi="Times New Roman" w:cs="Times New Roman"/>
          <w:sz w:val="24"/>
          <w:szCs w:val="24"/>
        </w:rPr>
        <w:t xml:space="preserve">ослях, в вырытых в песке ямках. </w:t>
      </w:r>
      <w:r w:rsidRPr="00D13D79">
        <w:rPr>
          <w:rFonts w:ascii="Times New Roman" w:eastAsia="Times New Roman" w:hAnsi="Times New Roman" w:cs="Times New Roman"/>
          <w:sz w:val="24"/>
          <w:szCs w:val="24"/>
        </w:rPr>
        <w:t>Бокоплавы имеют значение в питании различных рыб.</w:t>
      </w:r>
    </w:p>
    <w:p w:rsidR="00792372" w:rsidRPr="00D13D79" w:rsidRDefault="001A318F" w:rsidP="00D13D79">
      <w:pPr>
        <w:pStyle w:val="a4"/>
        <w:shd w:val="clear" w:color="auto" w:fill="FFFFFF"/>
        <w:spacing w:before="0" w:beforeAutospacing="0" w:after="60" w:afterAutospacing="0"/>
        <w:contextualSpacing/>
        <w:jc w:val="both"/>
        <w:rPr>
          <w:spacing w:val="1"/>
          <w:shd w:val="clear" w:color="auto" w:fill="FFFFFF"/>
        </w:rPr>
      </w:pPr>
      <w:r w:rsidRPr="00D13D79">
        <w:rPr>
          <w:spacing w:val="1"/>
          <w:shd w:val="clear" w:color="auto" w:fill="FFFFFF"/>
        </w:rPr>
        <w:t xml:space="preserve">         </w:t>
      </w:r>
      <w:r w:rsidR="00C7094D" w:rsidRPr="00D13D79">
        <w:rPr>
          <w:b/>
          <w:spacing w:val="1"/>
          <w:shd w:val="clear" w:color="auto" w:fill="FFFFFF"/>
        </w:rPr>
        <w:t xml:space="preserve">Озеро </w:t>
      </w:r>
      <w:proofErr w:type="spellStart"/>
      <w:r w:rsidR="00C7094D" w:rsidRPr="00D13D79">
        <w:rPr>
          <w:b/>
          <w:spacing w:val="1"/>
          <w:shd w:val="clear" w:color="auto" w:fill="FFFFFF"/>
        </w:rPr>
        <w:t>Тамбукан</w:t>
      </w:r>
      <w:proofErr w:type="spellEnd"/>
      <w:r w:rsidR="00C7094D" w:rsidRPr="00D13D79">
        <w:rPr>
          <w:b/>
          <w:spacing w:val="1"/>
          <w:shd w:val="clear" w:color="auto" w:fill="FFFFFF"/>
        </w:rPr>
        <w:t xml:space="preserve"> – уникальный</w:t>
      </w:r>
      <w:r w:rsidR="00613C9D" w:rsidRPr="00D13D79">
        <w:rPr>
          <w:b/>
          <w:spacing w:val="1"/>
          <w:shd w:val="clear" w:color="auto" w:fill="FFFFFF"/>
        </w:rPr>
        <w:t xml:space="preserve"> природный объект</w:t>
      </w:r>
      <w:r w:rsidR="00613C9D" w:rsidRPr="00D13D79">
        <w:rPr>
          <w:spacing w:val="1"/>
          <w:shd w:val="clear" w:color="auto" w:fill="FFFFFF"/>
        </w:rPr>
        <w:t>.</w:t>
      </w:r>
      <w:r w:rsidR="00C7094D" w:rsidRPr="00D13D79">
        <w:rPr>
          <w:spacing w:val="1"/>
          <w:shd w:val="clear" w:color="auto" w:fill="FFFFFF"/>
        </w:rPr>
        <w:t xml:space="preserve"> </w:t>
      </w:r>
      <w:r w:rsidR="00C7094D" w:rsidRPr="00D13D79">
        <w:t>Однако</w:t>
      </w:r>
      <w:proofErr w:type="gramStart"/>
      <w:r w:rsidR="00C7094D" w:rsidRPr="00D13D79">
        <w:t>,</w:t>
      </w:r>
      <w:proofErr w:type="gramEnd"/>
      <w:r w:rsidR="00C7094D" w:rsidRPr="00D13D79">
        <w:t xml:space="preserve"> уникальные лечебные свойства грязи озера </w:t>
      </w:r>
      <w:proofErr w:type="spellStart"/>
      <w:r w:rsidR="00C7094D" w:rsidRPr="00D13D79">
        <w:t>Тамбукан</w:t>
      </w:r>
      <w:proofErr w:type="spellEnd"/>
      <w:r w:rsidR="00C7094D" w:rsidRPr="00D13D79">
        <w:t xml:space="preserve"> оказались под угрозой из-за катастрофического увеличения объема воды. Сегодня в озере её в два с половиной раза больше, чем сорок лет назад.</w:t>
      </w:r>
      <w:r w:rsidR="00C7094D" w:rsidRPr="00D13D79">
        <w:br/>
      </w:r>
      <w:r w:rsidR="00613C9D" w:rsidRPr="00D13D79">
        <w:rPr>
          <w:spacing w:val="1"/>
          <w:shd w:val="clear" w:color="auto" w:fill="FFFFFF"/>
        </w:rPr>
        <w:t>Каждый, кто проезжает по федеральной трассе «Кавказ» на границе Ставропольского края и Кабардино-Балкарии, отмечает, что сегодня озеро не просто подступило вплотную к дороге, а уже просочилось за нее. Власти говорят о скором разрушении самой трассы, необходимости ее переноса, но при этом мало кто задумывается вследствие чего, по каким таким причинам увеличилась площадь озера – ни много, ни мало, а на четверть.</w:t>
      </w:r>
    </w:p>
    <w:p w:rsidR="00C7094D" w:rsidRPr="00D13D79" w:rsidRDefault="001A318F" w:rsidP="00D13D79">
      <w:pPr>
        <w:pStyle w:val="a4"/>
        <w:shd w:val="clear" w:color="auto" w:fill="FFFFFF"/>
        <w:spacing w:before="0" w:beforeAutospacing="0" w:after="60" w:afterAutospacing="0"/>
        <w:contextualSpacing/>
        <w:jc w:val="both"/>
      </w:pPr>
      <w:r w:rsidRPr="00D13D79">
        <w:t xml:space="preserve">       </w:t>
      </w:r>
      <w:r w:rsidR="00C7094D" w:rsidRPr="00D13D79">
        <w:t xml:space="preserve">Лечебная грязь в </w:t>
      </w:r>
      <w:proofErr w:type="spellStart"/>
      <w:r w:rsidR="00C7094D" w:rsidRPr="00D13D79">
        <w:t>Тамбукане</w:t>
      </w:r>
      <w:proofErr w:type="spellEnd"/>
      <w:r w:rsidR="00C7094D" w:rsidRPr="00D13D79">
        <w:t xml:space="preserve"> формируется благодаря жизнедеятельности микроорганизмов, которые обитают в очень соленой воде. </w:t>
      </w:r>
      <w:proofErr w:type="spellStart"/>
      <w:r w:rsidR="00C7094D" w:rsidRPr="00D13D79">
        <w:t>Распреснение</w:t>
      </w:r>
      <w:proofErr w:type="spellEnd"/>
      <w:r w:rsidR="00C7094D" w:rsidRPr="00D13D79">
        <w:t xml:space="preserve"> озера привело к тому, что их начали заменять другие биологические виды. Озеро насыщают водой атмосферные осадки, грунтовые воды и впадающие в него ручьи. До начала 60-х годов XX века озеро пересыхало, и содержание солей в нем достигало 60-70 грамм на литр. С середины 70-х годов на </w:t>
      </w:r>
      <w:proofErr w:type="spellStart"/>
      <w:r w:rsidR="00C7094D" w:rsidRPr="00D13D79">
        <w:t>Тамбукане</w:t>
      </w:r>
      <w:proofErr w:type="spellEnd"/>
      <w:r w:rsidR="00C7094D" w:rsidRPr="00D13D79">
        <w:t xml:space="preserve"> начался рост уровня воды, вызвавший уменьшение минерализации, которая к нашему времени снизилась до 20 г</w:t>
      </w:r>
      <w:r w:rsidRPr="00D13D79">
        <w:t>.</w:t>
      </w:r>
      <w:r w:rsidR="00C7094D" w:rsidRPr="00D13D79">
        <w:t xml:space="preserve">/л. Столь сильное изменение биологических процессов и условий, в которых формируется лечебная грязь, непременно изменит ее состав и лечебные свойства. </w:t>
      </w:r>
      <w:r w:rsidR="00C7094D" w:rsidRPr="00D13D79">
        <w:br/>
        <w:t xml:space="preserve">Для того чтобы сохранить </w:t>
      </w:r>
      <w:proofErr w:type="spellStart"/>
      <w:r w:rsidR="00C7094D" w:rsidRPr="00D13D79">
        <w:t>Тамбуканскую</w:t>
      </w:r>
      <w:proofErr w:type="spellEnd"/>
      <w:r w:rsidR="00C7094D" w:rsidRPr="00D13D79">
        <w:t xml:space="preserve"> лечебную грязь в неизменном виде, необходимо поддерживать минерализацию воды на уровне 40-60 г/л, для чего нужно остановить опреснение озера. </w:t>
      </w:r>
    </w:p>
    <w:p w:rsidR="00642000" w:rsidRPr="00D13D79" w:rsidRDefault="001A318F" w:rsidP="00D13D79">
      <w:pPr>
        <w:spacing w:line="240" w:lineRule="auto"/>
        <w:contextualSpacing/>
        <w:jc w:val="both"/>
        <w:rPr>
          <w:rFonts w:ascii="Times New Roman" w:hAnsi="Times New Roman" w:cs="Times New Roman"/>
          <w:sz w:val="24"/>
          <w:szCs w:val="24"/>
        </w:rPr>
      </w:pPr>
      <w:r w:rsidRPr="00D13D79">
        <w:rPr>
          <w:rFonts w:ascii="Times New Roman" w:hAnsi="Times New Roman" w:cs="Times New Roman"/>
          <w:sz w:val="24"/>
          <w:szCs w:val="24"/>
        </w:rPr>
        <w:t xml:space="preserve">       </w:t>
      </w:r>
      <w:r w:rsidR="00D13D79">
        <w:rPr>
          <w:rFonts w:ascii="Times New Roman" w:hAnsi="Times New Roman" w:cs="Times New Roman"/>
          <w:sz w:val="24"/>
          <w:szCs w:val="24"/>
        </w:rPr>
        <w:t>А с</w:t>
      </w:r>
      <w:r w:rsidR="00642000" w:rsidRPr="00D13D79">
        <w:rPr>
          <w:rFonts w:ascii="Times New Roman" w:hAnsi="Times New Roman" w:cs="Times New Roman"/>
          <w:sz w:val="24"/>
          <w:szCs w:val="24"/>
        </w:rPr>
        <w:t xml:space="preserve">ейчас к озеру </w:t>
      </w:r>
      <w:proofErr w:type="spellStart"/>
      <w:r w:rsidR="00642000" w:rsidRPr="00D13D79">
        <w:rPr>
          <w:rFonts w:ascii="Times New Roman" w:hAnsi="Times New Roman" w:cs="Times New Roman"/>
          <w:sz w:val="24"/>
          <w:szCs w:val="24"/>
        </w:rPr>
        <w:t>Тамбукан</w:t>
      </w:r>
      <w:proofErr w:type="spellEnd"/>
      <w:r w:rsidR="00642000" w:rsidRPr="00D13D79">
        <w:rPr>
          <w:rFonts w:ascii="Times New Roman" w:hAnsi="Times New Roman" w:cs="Times New Roman"/>
          <w:sz w:val="24"/>
          <w:szCs w:val="24"/>
        </w:rPr>
        <w:t xml:space="preserve"> пришла </w:t>
      </w:r>
      <w:r w:rsidRPr="00D13D79">
        <w:rPr>
          <w:rFonts w:ascii="Times New Roman" w:hAnsi="Times New Roman" w:cs="Times New Roman"/>
          <w:sz w:val="24"/>
          <w:szCs w:val="24"/>
        </w:rPr>
        <w:t>ещё одна</w:t>
      </w:r>
      <w:r w:rsidR="00642000" w:rsidRPr="00D13D79">
        <w:rPr>
          <w:rFonts w:ascii="Times New Roman" w:hAnsi="Times New Roman" w:cs="Times New Roman"/>
          <w:sz w:val="24"/>
          <w:szCs w:val="24"/>
        </w:rPr>
        <w:t xml:space="preserve"> экологическая беда. </w:t>
      </w:r>
    </w:p>
    <w:p w:rsidR="00642000" w:rsidRPr="00D13D79" w:rsidRDefault="00642000" w:rsidP="00D13D79">
      <w:pPr>
        <w:spacing w:line="240" w:lineRule="auto"/>
        <w:contextualSpacing/>
        <w:jc w:val="both"/>
        <w:rPr>
          <w:rFonts w:ascii="Times New Roman" w:hAnsi="Times New Roman" w:cs="Times New Roman"/>
          <w:sz w:val="24"/>
          <w:szCs w:val="24"/>
        </w:rPr>
      </w:pPr>
      <w:r w:rsidRPr="00D13D79">
        <w:rPr>
          <w:rFonts w:ascii="Times New Roman" w:hAnsi="Times New Roman" w:cs="Times New Roman"/>
          <w:sz w:val="24"/>
          <w:szCs w:val="24"/>
        </w:rPr>
        <w:t>По трассе </w:t>
      </w:r>
      <w:hyperlink r:id="rId10" w:tgtFrame="_blank" w:tooltip="Достопримечательности Пятигорска" w:history="1">
        <w:r w:rsidRPr="00D13D79">
          <w:rPr>
            <w:rStyle w:val="a3"/>
            <w:rFonts w:ascii="Times New Roman" w:hAnsi="Times New Roman" w:cs="Times New Roman"/>
            <w:color w:val="auto"/>
            <w:sz w:val="24"/>
            <w:szCs w:val="24"/>
            <w:u w:val="none"/>
            <w:bdr w:val="none" w:sz="0" w:space="0" w:color="auto" w:frame="1"/>
          </w:rPr>
          <w:t>Пятигорск</w:t>
        </w:r>
      </w:hyperlink>
      <w:r w:rsidRPr="00D13D79">
        <w:rPr>
          <w:rFonts w:ascii="Times New Roman" w:hAnsi="Times New Roman" w:cs="Times New Roman"/>
          <w:sz w:val="24"/>
          <w:szCs w:val="24"/>
        </w:rPr>
        <w:t> — Нальчик, пролегающей у самой кромки воды, мчатся ежедневно тысячи и тысячи автомобилей, отравляя все вокруг своими выхлопными газами. Окрестные поля и сады по-прежнему опрыскиваются химикатами, которые, конечно же, попадают и в </w:t>
      </w:r>
      <w:hyperlink r:id="rId11" w:tgtFrame="_blank" w:tooltip="Лысогорские озера Кавказских Минвод" w:history="1">
        <w:r w:rsidRPr="00D13D79">
          <w:rPr>
            <w:rStyle w:val="a3"/>
            <w:rFonts w:ascii="Times New Roman" w:hAnsi="Times New Roman" w:cs="Times New Roman"/>
            <w:color w:val="auto"/>
            <w:sz w:val="24"/>
            <w:szCs w:val="24"/>
            <w:u w:val="none"/>
            <w:bdr w:val="none" w:sz="0" w:space="0" w:color="auto" w:frame="1"/>
          </w:rPr>
          <w:t>озеро</w:t>
        </w:r>
      </w:hyperlink>
      <w:r w:rsidRPr="00D13D79">
        <w:rPr>
          <w:rFonts w:ascii="Times New Roman" w:hAnsi="Times New Roman" w:cs="Times New Roman"/>
          <w:sz w:val="24"/>
          <w:szCs w:val="24"/>
        </w:rPr>
        <w:t>. Тяжелые металлы попадают в воду в огромном количестве, и все это проникает и в иловые накопления, и в лечебную грязь. Если такими грязями потом проводить внутренние процедуры – то это просто убийство людей. Перенос дороги – это острейший вопрос», – подчеркивают ученые.</w:t>
      </w:r>
      <w:r w:rsidR="00D13D79">
        <w:rPr>
          <w:rFonts w:ascii="Times New Roman" w:hAnsi="Times New Roman" w:cs="Times New Roman"/>
          <w:sz w:val="24"/>
          <w:szCs w:val="24"/>
        </w:rPr>
        <w:t xml:space="preserve"> </w:t>
      </w:r>
      <w:r w:rsidR="001A318F" w:rsidRPr="00D13D79">
        <w:rPr>
          <w:rFonts w:ascii="Times New Roman" w:hAnsi="Times New Roman" w:cs="Times New Roman"/>
          <w:sz w:val="24"/>
          <w:szCs w:val="24"/>
        </w:rPr>
        <w:t>Рядом с такими</w:t>
      </w:r>
      <w:r w:rsidRPr="00D13D79">
        <w:rPr>
          <w:rFonts w:ascii="Times New Roman" w:hAnsi="Times New Roman" w:cs="Times New Roman"/>
          <w:sz w:val="24"/>
          <w:szCs w:val="24"/>
        </w:rPr>
        <w:t xml:space="preserve"> бедами кажутся пустяками многочисленные </w:t>
      </w:r>
      <w:r w:rsidRPr="00D13D79">
        <w:rPr>
          <w:rStyle w:val="a8"/>
          <w:rFonts w:ascii="Times New Roman" w:hAnsi="Times New Roman" w:cs="Times New Roman"/>
          <w:sz w:val="24"/>
          <w:szCs w:val="24"/>
          <w:bdr w:val="none" w:sz="0" w:space="0" w:color="auto" w:frame="1"/>
        </w:rPr>
        <w:t>пикники на берегу,</w:t>
      </w:r>
      <w:r w:rsidRPr="00D13D79">
        <w:rPr>
          <w:rFonts w:ascii="Times New Roman" w:hAnsi="Times New Roman" w:cs="Times New Roman"/>
          <w:sz w:val="24"/>
          <w:szCs w:val="24"/>
        </w:rPr>
        <w:t> но и они оставляют свой зловещий след. Так что, посещая это </w:t>
      </w:r>
      <w:hyperlink r:id="rId12" w:tgtFrame="_blank" w:tooltip="Крепость в долине реки Подкумок" w:history="1">
        <w:r w:rsidRPr="00D13D79">
          <w:rPr>
            <w:rStyle w:val="a3"/>
            <w:rFonts w:ascii="Times New Roman" w:hAnsi="Times New Roman" w:cs="Times New Roman"/>
            <w:b/>
            <w:i/>
            <w:color w:val="auto"/>
            <w:sz w:val="24"/>
            <w:szCs w:val="24"/>
            <w:u w:val="none"/>
            <w:bdr w:val="none" w:sz="0" w:space="0" w:color="auto" w:frame="1"/>
          </w:rPr>
          <w:t>волшебное озеро</w:t>
        </w:r>
      </w:hyperlink>
      <w:r w:rsidRPr="00D13D79">
        <w:rPr>
          <w:rFonts w:ascii="Times New Roman" w:hAnsi="Times New Roman" w:cs="Times New Roman"/>
          <w:b/>
          <w:i/>
          <w:sz w:val="24"/>
          <w:szCs w:val="24"/>
        </w:rPr>
        <w:t>,</w:t>
      </w:r>
      <w:r w:rsidRPr="00D13D79">
        <w:rPr>
          <w:rFonts w:ascii="Times New Roman" w:hAnsi="Times New Roman" w:cs="Times New Roman"/>
          <w:sz w:val="24"/>
          <w:szCs w:val="24"/>
        </w:rPr>
        <w:t xml:space="preserve"> необходимо постараться не </w:t>
      </w:r>
      <w:r w:rsidR="001A318F" w:rsidRPr="00D13D79">
        <w:rPr>
          <w:rFonts w:ascii="Times New Roman" w:hAnsi="Times New Roman" w:cs="Times New Roman"/>
          <w:sz w:val="24"/>
          <w:szCs w:val="24"/>
        </w:rPr>
        <w:t>на</w:t>
      </w:r>
      <w:r w:rsidRPr="00D13D79">
        <w:rPr>
          <w:rFonts w:ascii="Times New Roman" w:hAnsi="Times New Roman" w:cs="Times New Roman"/>
          <w:sz w:val="24"/>
          <w:szCs w:val="24"/>
        </w:rPr>
        <w:t>вредить окружающей его прир</w:t>
      </w:r>
      <w:r w:rsidR="001A318F" w:rsidRPr="00D13D79">
        <w:rPr>
          <w:rFonts w:ascii="Times New Roman" w:hAnsi="Times New Roman" w:cs="Times New Roman"/>
          <w:sz w:val="24"/>
          <w:szCs w:val="24"/>
        </w:rPr>
        <w:t>оде. К счастью, природа пока ещё</w:t>
      </w:r>
      <w:r w:rsidRPr="00D13D79">
        <w:rPr>
          <w:rFonts w:ascii="Times New Roman" w:hAnsi="Times New Roman" w:cs="Times New Roman"/>
          <w:sz w:val="24"/>
          <w:szCs w:val="24"/>
        </w:rPr>
        <w:t xml:space="preserve"> справляется с натиском цивилизации, хотя ее возможности не бесконечны. </w:t>
      </w:r>
    </w:p>
    <w:p w:rsidR="00D31B81" w:rsidRPr="00D13D79" w:rsidRDefault="00D31B81" w:rsidP="00D13D79">
      <w:pPr>
        <w:shd w:val="clear" w:color="auto" w:fill="FFFFFF"/>
        <w:spacing w:before="100" w:beforeAutospacing="1" w:after="100" w:afterAutospacing="1" w:line="240" w:lineRule="auto"/>
        <w:contextualSpacing/>
        <w:jc w:val="both"/>
        <w:textAlignment w:val="baseline"/>
        <w:rPr>
          <w:rFonts w:ascii="Times New Roman" w:eastAsia="Times New Roman" w:hAnsi="Times New Roman" w:cs="Times New Roman"/>
          <w:color w:val="3A3A3A"/>
          <w:sz w:val="24"/>
          <w:szCs w:val="24"/>
        </w:rPr>
      </w:pPr>
      <w:r w:rsidRPr="00D13D79">
        <w:rPr>
          <w:rFonts w:ascii="Times New Roman" w:eastAsia="Times New Roman" w:hAnsi="Times New Roman" w:cs="Times New Roman"/>
          <w:color w:val="3A3A3A"/>
          <w:sz w:val="24"/>
          <w:szCs w:val="24"/>
        </w:rPr>
        <w:t xml:space="preserve">       Экологические проблемы и вопросы сохранения водоема, в котором добывается лечебная грязь для здравниц КМВ  и 20 регионов страны, обсуждались на заседании круглого стола комитета Думы Ставропольского края по аграрным и земельным вопросам, природопользованию и экологии под председательством Виктора </w:t>
      </w:r>
      <w:proofErr w:type="spellStart"/>
      <w:r w:rsidRPr="00D13D79">
        <w:rPr>
          <w:rFonts w:ascii="Times New Roman" w:eastAsia="Times New Roman" w:hAnsi="Times New Roman" w:cs="Times New Roman"/>
          <w:color w:val="3A3A3A"/>
          <w:sz w:val="24"/>
          <w:szCs w:val="24"/>
        </w:rPr>
        <w:t>Надеина</w:t>
      </w:r>
      <w:proofErr w:type="spellEnd"/>
      <w:r w:rsidRPr="00D13D79">
        <w:rPr>
          <w:rFonts w:ascii="Times New Roman" w:eastAsia="Times New Roman" w:hAnsi="Times New Roman" w:cs="Times New Roman"/>
          <w:color w:val="3A3A3A"/>
          <w:sz w:val="24"/>
          <w:szCs w:val="24"/>
        </w:rPr>
        <w:t>.</w:t>
      </w:r>
      <w:r w:rsidR="00D13D79">
        <w:rPr>
          <w:rFonts w:ascii="Times New Roman" w:eastAsia="Times New Roman" w:hAnsi="Times New Roman" w:cs="Times New Roman"/>
          <w:color w:val="3A3A3A"/>
          <w:sz w:val="24"/>
          <w:szCs w:val="24"/>
        </w:rPr>
        <w:t xml:space="preserve"> </w:t>
      </w:r>
      <w:r w:rsidRPr="00D13D79">
        <w:rPr>
          <w:rFonts w:ascii="Times New Roman" w:hAnsi="Times New Roman" w:cs="Times New Roman"/>
          <w:sz w:val="24"/>
          <w:szCs w:val="24"/>
        </w:rPr>
        <w:t xml:space="preserve">К разговору были приглашены представители профильных ведомств, контролирующих и надзорных органов, общественных организаций, экологи, в режиме видеосвязи приняли участие ученые НИИ Санкт-Петербурга, КБР, Пятигорска. В августе 2020 года </w:t>
      </w:r>
      <w:r w:rsidRPr="00D13D79">
        <w:rPr>
          <w:rFonts w:ascii="Times New Roman" w:hAnsi="Times New Roman" w:cs="Times New Roman"/>
          <w:sz w:val="24"/>
          <w:szCs w:val="24"/>
        </w:rPr>
        <w:lastRenderedPageBreak/>
        <w:t xml:space="preserve">для ознакомления с ситуацией депутаты вместе с представителями общественных организаций выехали на озеро </w:t>
      </w:r>
      <w:proofErr w:type="spellStart"/>
      <w:r w:rsidRPr="00D13D79">
        <w:rPr>
          <w:rFonts w:ascii="Times New Roman" w:hAnsi="Times New Roman" w:cs="Times New Roman"/>
          <w:sz w:val="24"/>
          <w:szCs w:val="24"/>
        </w:rPr>
        <w:t>Тамбукан</w:t>
      </w:r>
      <w:proofErr w:type="spellEnd"/>
      <w:r w:rsidRPr="00D13D79">
        <w:rPr>
          <w:rFonts w:ascii="Times New Roman" w:hAnsi="Times New Roman" w:cs="Times New Roman"/>
          <w:sz w:val="24"/>
          <w:szCs w:val="24"/>
        </w:rPr>
        <w:t>, изучили историю вопроса и данные многолетних научных изысканий.</w:t>
      </w:r>
    </w:p>
    <w:p w:rsidR="00D31B81" w:rsidRPr="00D13D79" w:rsidRDefault="00D31B81" w:rsidP="00D13D79">
      <w:pPr>
        <w:spacing w:line="240" w:lineRule="auto"/>
        <w:contextualSpacing/>
        <w:jc w:val="both"/>
        <w:rPr>
          <w:rFonts w:ascii="Times New Roman" w:hAnsi="Times New Roman" w:cs="Times New Roman"/>
          <w:sz w:val="24"/>
          <w:szCs w:val="24"/>
        </w:rPr>
      </w:pPr>
      <w:r w:rsidRPr="00D13D79">
        <w:rPr>
          <w:rFonts w:ascii="Times New Roman" w:hAnsi="Times New Roman" w:cs="Times New Roman"/>
          <w:sz w:val="24"/>
          <w:szCs w:val="24"/>
        </w:rPr>
        <w:t>Основная проблема в том, что повышение уровня воды и опреснение озера, которые фиксировались последние 40 лет, оказывают негативное влияние на свойства лечебной иловой грязи, снижая ее минерализацию.</w:t>
      </w:r>
      <w:r w:rsidR="00D13D79">
        <w:rPr>
          <w:rFonts w:ascii="Times New Roman" w:hAnsi="Times New Roman" w:cs="Times New Roman"/>
          <w:sz w:val="24"/>
          <w:szCs w:val="24"/>
        </w:rPr>
        <w:t xml:space="preserve"> </w:t>
      </w:r>
      <w:r w:rsidRPr="00D13D79">
        <w:rPr>
          <w:rFonts w:ascii="Times New Roman" w:hAnsi="Times New Roman" w:cs="Times New Roman"/>
          <w:sz w:val="24"/>
          <w:szCs w:val="24"/>
        </w:rPr>
        <w:t>Специалисты ВНИИГ им. Б. Е. Веденеева, предложили комплекс мер по стабилизации ситуации. Они связаны с необходимостью долговременного мониторинга уровня грунтовых вод, испарений с поверхности озера.</w:t>
      </w:r>
      <w:r w:rsidR="00D13D79">
        <w:rPr>
          <w:rFonts w:ascii="Times New Roman" w:hAnsi="Times New Roman" w:cs="Times New Roman"/>
          <w:sz w:val="24"/>
          <w:szCs w:val="24"/>
        </w:rPr>
        <w:t xml:space="preserve"> </w:t>
      </w:r>
      <w:r w:rsidRPr="00D13D79">
        <w:rPr>
          <w:rFonts w:ascii="Times New Roman" w:hAnsi="Times New Roman" w:cs="Times New Roman"/>
          <w:sz w:val="24"/>
          <w:szCs w:val="24"/>
        </w:rPr>
        <w:t>По мнению участников обсуждения</w:t>
      </w:r>
      <w:r w:rsidR="00D13D79">
        <w:rPr>
          <w:rFonts w:ascii="Times New Roman" w:hAnsi="Times New Roman" w:cs="Times New Roman"/>
          <w:sz w:val="24"/>
          <w:szCs w:val="24"/>
        </w:rPr>
        <w:t>,</w:t>
      </w:r>
      <w:r w:rsidRPr="00D13D79">
        <w:rPr>
          <w:rFonts w:ascii="Times New Roman" w:hAnsi="Times New Roman" w:cs="Times New Roman"/>
          <w:sz w:val="24"/>
          <w:szCs w:val="24"/>
        </w:rPr>
        <w:t xml:space="preserve"> для понимания метеорологических и гидрологических процессов и прогнозирования ситуации, необходимо восстановить метеостанцию на территории </w:t>
      </w:r>
      <w:proofErr w:type="spellStart"/>
      <w:r w:rsidRPr="00D13D79">
        <w:rPr>
          <w:rFonts w:ascii="Times New Roman" w:hAnsi="Times New Roman" w:cs="Times New Roman"/>
          <w:sz w:val="24"/>
          <w:szCs w:val="24"/>
        </w:rPr>
        <w:t>Тамбукана</w:t>
      </w:r>
      <w:proofErr w:type="spellEnd"/>
      <w:r w:rsidRPr="00D13D79">
        <w:rPr>
          <w:rFonts w:ascii="Times New Roman" w:hAnsi="Times New Roman" w:cs="Times New Roman"/>
          <w:sz w:val="24"/>
          <w:szCs w:val="24"/>
        </w:rPr>
        <w:t>.</w:t>
      </w:r>
    </w:p>
    <w:p w:rsidR="00D13D79" w:rsidRPr="00D13D79" w:rsidRDefault="00D31B81" w:rsidP="008D4F38">
      <w:pPr>
        <w:pStyle w:val="a4"/>
        <w:shd w:val="clear" w:color="auto" w:fill="FFFFFF"/>
        <w:spacing w:before="0" w:beforeAutospacing="0" w:after="0" w:afterAutospacing="0"/>
        <w:contextualSpacing/>
        <w:jc w:val="both"/>
        <w:textAlignment w:val="baseline"/>
      </w:pPr>
      <w:r w:rsidRPr="00D13D79">
        <w:t xml:space="preserve">     Грязь, добываемая в озере </w:t>
      </w:r>
      <w:proofErr w:type="spellStart"/>
      <w:r w:rsidRPr="00D13D79">
        <w:t>Тамбукан</w:t>
      </w:r>
      <w:proofErr w:type="spellEnd"/>
      <w:r w:rsidRPr="00D13D79">
        <w:t> — это один из главных факторов лечения в здравницах Кавказских М</w:t>
      </w:r>
      <w:r w:rsidR="00D13D79">
        <w:t>инеральных Вод,</w:t>
      </w:r>
      <w:r w:rsidRPr="00D13D79">
        <w:t xml:space="preserve"> их экономического раз</w:t>
      </w:r>
      <w:r w:rsidR="00D13D79">
        <w:t>вития и существования</w:t>
      </w:r>
      <w:r w:rsidRPr="00D13D79">
        <w:t xml:space="preserve">. Поэтому поднимая экологические проблемы водоема, мы думаем не только о сегодняшнем дне, но и о долгосрочных перспективах. </w:t>
      </w:r>
    </w:p>
    <w:p w:rsidR="008D4F38" w:rsidRPr="008D4F38" w:rsidRDefault="00E314D6" w:rsidP="008D4F38">
      <w:pPr>
        <w:pStyle w:val="a4"/>
        <w:shd w:val="clear" w:color="auto" w:fill="FFFFFF"/>
        <w:spacing w:before="0" w:beforeAutospacing="0" w:after="0" w:afterAutospacing="0"/>
        <w:contextualSpacing/>
        <w:jc w:val="center"/>
        <w:textAlignment w:val="baseline"/>
        <w:rPr>
          <w:b/>
        </w:rPr>
      </w:pPr>
      <w:r w:rsidRPr="00D13D79">
        <w:rPr>
          <w:b/>
          <w:spacing w:val="1"/>
          <w:shd w:val="clear" w:color="auto" w:fill="FFFFFF"/>
        </w:rPr>
        <w:t xml:space="preserve">Озеро </w:t>
      </w:r>
      <w:proofErr w:type="spellStart"/>
      <w:r w:rsidRPr="00D13D79">
        <w:rPr>
          <w:b/>
          <w:spacing w:val="1"/>
          <w:shd w:val="clear" w:color="auto" w:fill="FFFFFF"/>
        </w:rPr>
        <w:t>Тамбукан</w:t>
      </w:r>
      <w:proofErr w:type="spellEnd"/>
      <w:r w:rsidRPr="00D13D79">
        <w:rPr>
          <w:b/>
          <w:spacing w:val="1"/>
          <w:shd w:val="clear" w:color="auto" w:fill="FFFFFF"/>
        </w:rPr>
        <w:t xml:space="preserve"> – уникальный природный объект. И человеку необходимо сделать всё возможное для его спасения.</w:t>
      </w:r>
      <w:r w:rsidR="008D4F38">
        <w:rPr>
          <w:b/>
          <w:spacing w:val="1"/>
          <w:shd w:val="clear" w:color="auto" w:fill="FFFFFF"/>
        </w:rPr>
        <w:t xml:space="preserve"> </w:t>
      </w:r>
      <w:r w:rsidR="008D4F38" w:rsidRPr="008D4F38">
        <w:rPr>
          <w:b/>
        </w:rPr>
        <w:t xml:space="preserve">И будем надеяться, что озеро </w:t>
      </w:r>
      <w:proofErr w:type="spellStart"/>
      <w:r w:rsidR="008D4F38" w:rsidRPr="008D4F38">
        <w:rPr>
          <w:b/>
        </w:rPr>
        <w:t>Тамбукан</w:t>
      </w:r>
      <w:proofErr w:type="spellEnd"/>
      <w:r w:rsidR="008D4F38" w:rsidRPr="008D4F38">
        <w:rPr>
          <w:b/>
        </w:rPr>
        <w:t xml:space="preserve"> будет еще долго помогать людям в борьбе с недугами — лишь бы сами люди не умножали недугов волшебному озеру.</w:t>
      </w:r>
    </w:p>
    <w:p w:rsidR="008D4F38" w:rsidRPr="00D13D79" w:rsidRDefault="008D4F38" w:rsidP="008D4F38">
      <w:pPr>
        <w:spacing w:line="240" w:lineRule="auto"/>
        <w:contextualSpacing/>
        <w:jc w:val="both"/>
        <w:rPr>
          <w:rFonts w:ascii="Times New Roman" w:hAnsi="Times New Roman" w:cs="Times New Roman"/>
          <w:sz w:val="24"/>
          <w:szCs w:val="24"/>
        </w:rPr>
      </w:pPr>
    </w:p>
    <w:p w:rsidR="00522992" w:rsidRPr="00D13D79" w:rsidRDefault="00522992" w:rsidP="00D13D79">
      <w:pPr>
        <w:spacing w:line="240" w:lineRule="auto"/>
        <w:contextualSpacing/>
        <w:rPr>
          <w:rFonts w:ascii="Times New Roman" w:eastAsia="Times New Roman" w:hAnsi="Times New Roman" w:cs="Times New Roman"/>
          <w:sz w:val="24"/>
          <w:szCs w:val="24"/>
          <w:u w:val="single"/>
        </w:rPr>
      </w:pPr>
    </w:p>
    <w:p w:rsidR="00522992" w:rsidRPr="00D13D79" w:rsidRDefault="00522992" w:rsidP="00D13D79">
      <w:pPr>
        <w:spacing w:line="240" w:lineRule="auto"/>
        <w:contextualSpacing/>
        <w:rPr>
          <w:rFonts w:ascii="Times New Roman" w:eastAsia="Times New Roman" w:hAnsi="Times New Roman" w:cs="Times New Roman"/>
          <w:sz w:val="24"/>
          <w:szCs w:val="24"/>
          <w:u w:val="single"/>
        </w:rPr>
      </w:pPr>
    </w:p>
    <w:p w:rsidR="004E6AA8" w:rsidRPr="008D0761" w:rsidRDefault="004E6AA8" w:rsidP="00D13D79">
      <w:pPr>
        <w:spacing w:line="240" w:lineRule="auto"/>
        <w:contextualSpacing/>
        <w:rPr>
          <w:rFonts w:ascii="Times New Roman" w:eastAsia="Times New Roman" w:hAnsi="Times New Roman" w:cs="Times New Roman"/>
          <w:b/>
          <w:sz w:val="24"/>
          <w:szCs w:val="24"/>
          <w:u w:val="single"/>
        </w:rPr>
      </w:pPr>
      <w:r w:rsidRPr="008D0761">
        <w:rPr>
          <w:rFonts w:ascii="Times New Roman" w:eastAsia="Times New Roman" w:hAnsi="Times New Roman" w:cs="Times New Roman"/>
          <w:b/>
          <w:sz w:val="24"/>
          <w:szCs w:val="24"/>
          <w:u w:val="single"/>
        </w:rPr>
        <w:t>Список источников:</w:t>
      </w:r>
    </w:p>
    <w:p w:rsidR="0013337A" w:rsidRPr="00D13D79" w:rsidRDefault="0013337A" w:rsidP="00D13D79">
      <w:pPr>
        <w:pStyle w:val="a4"/>
        <w:numPr>
          <w:ilvl w:val="0"/>
          <w:numId w:val="3"/>
        </w:numPr>
        <w:shd w:val="clear" w:color="auto" w:fill="FFFFFF"/>
        <w:spacing w:before="0" w:beforeAutospacing="0" w:after="0" w:afterAutospacing="0"/>
        <w:ind w:left="0"/>
        <w:contextualSpacing/>
        <w:rPr>
          <w:color w:val="000000"/>
        </w:rPr>
      </w:pPr>
      <w:r w:rsidRPr="00D13D79">
        <w:rPr>
          <w:color w:val="000000"/>
        </w:rPr>
        <w:t xml:space="preserve">Положение о Государственном природном заказнике краевого значения «Озеро </w:t>
      </w:r>
      <w:proofErr w:type="spellStart"/>
      <w:r w:rsidRPr="00D13D79">
        <w:rPr>
          <w:color w:val="000000"/>
        </w:rPr>
        <w:t>Тамбукан</w:t>
      </w:r>
      <w:proofErr w:type="spellEnd"/>
      <w:r w:rsidRPr="00D13D79">
        <w:rPr>
          <w:color w:val="000000"/>
        </w:rPr>
        <w:t>», утверждено постановлением Правительства Ставропольского края от 25 июня 2007 г. № 69-п</w:t>
      </w:r>
    </w:p>
    <w:p w:rsidR="0013337A" w:rsidRPr="00D13D79" w:rsidRDefault="0013337A" w:rsidP="00D13D79">
      <w:pPr>
        <w:pStyle w:val="a4"/>
        <w:shd w:val="clear" w:color="auto" w:fill="FFFFFF"/>
        <w:spacing w:before="0" w:beforeAutospacing="0" w:after="0" w:afterAutospacing="0"/>
        <w:contextualSpacing/>
        <w:rPr>
          <w:color w:val="000000"/>
        </w:rPr>
      </w:pPr>
    </w:p>
    <w:p w:rsidR="0013337A" w:rsidRPr="00D13D79" w:rsidRDefault="0013337A" w:rsidP="00D13D79">
      <w:pPr>
        <w:pStyle w:val="a4"/>
        <w:numPr>
          <w:ilvl w:val="0"/>
          <w:numId w:val="3"/>
        </w:numPr>
        <w:shd w:val="clear" w:color="auto" w:fill="FFFFFF"/>
        <w:spacing w:before="0" w:beforeAutospacing="0" w:after="0" w:afterAutospacing="0"/>
        <w:ind w:left="0"/>
        <w:contextualSpacing/>
        <w:rPr>
          <w:color w:val="000000"/>
        </w:rPr>
      </w:pPr>
      <w:r w:rsidRPr="00D13D79">
        <w:rPr>
          <w:color w:val="000000"/>
        </w:rPr>
        <w:t>Кавказские Минеральные воды: К двухсотлетию 1903-2003гг. том 2. Пятигорск: Вестник Кавказа, 2003. 400с.</w:t>
      </w:r>
    </w:p>
    <w:p w:rsidR="0013337A" w:rsidRPr="00D13D79" w:rsidRDefault="0013337A" w:rsidP="00D13D79">
      <w:pPr>
        <w:pStyle w:val="a4"/>
        <w:shd w:val="clear" w:color="auto" w:fill="FFFFFF"/>
        <w:spacing w:before="0" w:beforeAutospacing="0" w:after="0" w:afterAutospacing="0"/>
        <w:contextualSpacing/>
        <w:rPr>
          <w:color w:val="000000"/>
        </w:rPr>
      </w:pPr>
    </w:p>
    <w:p w:rsidR="0013337A" w:rsidRPr="00D13D79" w:rsidRDefault="0013337A" w:rsidP="00D13D79">
      <w:pPr>
        <w:pStyle w:val="a4"/>
        <w:numPr>
          <w:ilvl w:val="0"/>
          <w:numId w:val="3"/>
        </w:numPr>
        <w:shd w:val="clear" w:color="auto" w:fill="FFFFFF"/>
        <w:spacing w:before="0" w:beforeAutospacing="0" w:after="0" w:afterAutospacing="0"/>
        <w:ind w:left="0"/>
        <w:contextualSpacing/>
        <w:rPr>
          <w:color w:val="000000"/>
        </w:rPr>
      </w:pPr>
      <w:proofErr w:type="spellStart"/>
      <w:r w:rsidRPr="00D13D79">
        <w:rPr>
          <w:color w:val="000000"/>
        </w:rPr>
        <w:t>Володкевич</w:t>
      </w:r>
      <w:proofErr w:type="spellEnd"/>
      <w:r w:rsidRPr="00D13D79">
        <w:rPr>
          <w:color w:val="000000"/>
        </w:rPr>
        <w:t xml:space="preserve"> И.И. </w:t>
      </w:r>
      <w:proofErr w:type="spellStart"/>
      <w:r w:rsidRPr="00D13D79">
        <w:rPr>
          <w:color w:val="000000"/>
        </w:rPr>
        <w:t>Тамбуканское</w:t>
      </w:r>
      <w:proofErr w:type="spellEnd"/>
      <w:r w:rsidRPr="00D13D79">
        <w:rPr>
          <w:color w:val="000000"/>
        </w:rPr>
        <w:t xml:space="preserve"> озеро и запасы лечебной грязи в нем// </w:t>
      </w:r>
      <w:proofErr w:type="spellStart"/>
      <w:r w:rsidRPr="00D13D79">
        <w:rPr>
          <w:color w:val="000000"/>
        </w:rPr>
        <w:t>Тамбуканское</w:t>
      </w:r>
      <w:proofErr w:type="spellEnd"/>
      <w:r w:rsidRPr="00D13D79">
        <w:rPr>
          <w:color w:val="000000"/>
        </w:rPr>
        <w:t xml:space="preserve"> озеро и его лечебная грязь. Ставрополь, 1954.- с.9-14.</w:t>
      </w:r>
    </w:p>
    <w:p w:rsidR="0013337A" w:rsidRPr="00D13D79" w:rsidRDefault="0013337A" w:rsidP="00D13D79">
      <w:pPr>
        <w:pStyle w:val="a4"/>
        <w:shd w:val="clear" w:color="auto" w:fill="FFFFFF"/>
        <w:spacing w:before="0" w:beforeAutospacing="0" w:after="0" w:afterAutospacing="0"/>
        <w:contextualSpacing/>
        <w:rPr>
          <w:color w:val="000000"/>
        </w:rPr>
      </w:pPr>
    </w:p>
    <w:p w:rsidR="0013337A" w:rsidRPr="00D13D79" w:rsidRDefault="0013337A" w:rsidP="00D13D79">
      <w:pPr>
        <w:pStyle w:val="a4"/>
        <w:shd w:val="clear" w:color="auto" w:fill="FFFFFF"/>
        <w:spacing w:before="0" w:beforeAutospacing="0" w:after="0" w:afterAutospacing="0"/>
        <w:contextualSpacing/>
        <w:rPr>
          <w:color w:val="000000"/>
        </w:rPr>
      </w:pPr>
    </w:p>
    <w:p w:rsidR="0013337A" w:rsidRPr="00D13D79" w:rsidRDefault="0013337A" w:rsidP="00D13D79">
      <w:pPr>
        <w:pStyle w:val="a4"/>
        <w:numPr>
          <w:ilvl w:val="0"/>
          <w:numId w:val="3"/>
        </w:numPr>
        <w:shd w:val="clear" w:color="auto" w:fill="FFFFFF"/>
        <w:spacing w:before="0" w:beforeAutospacing="0" w:after="0" w:afterAutospacing="0"/>
        <w:ind w:left="0"/>
        <w:contextualSpacing/>
        <w:rPr>
          <w:color w:val="000000"/>
        </w:rPr>
      </w:pPr>
      <w:r w:rsidRPr="00D13D79">
        <w:rPr>
          <w:color w:val="000000"/>
        </w:rPr>
        <w:t xml:space="preserve">Рощина Т.К., Ушаков В.Г. Влияние опреснения </w:t>
      </w:r>
      <w:proofErr w:type="spellStart"/>
      <w:r w:rsidRPr="00D13D79">
        <w:rPr>
          <w:color w:val="000000"/>
        </w:rPr>
        <w:t>Тамбуканского</w:t>
      </w:r>
      <w:proofErr w:type="spellEnd"/>
      <w:r w:rsidRPr="00D13D79">
        <w:rPr>
          <w:color w:val="000000"/>
        </w:rPr>
        <w:t xml:space="preserve"> озера на минерализацию лечебной грязи /Материалы </w:t>
      </w:r>
      <w:proofErr w:type="spellStart"/>
      <w:r w:rsidRPr="00D13D79">
        <w:rPr>
          <w:color w:val="000000"/>
        </w:rPr>
        <w:t>науч</w:t>
      </w:r>
      <w:proofErr w:type="gramStart"/>
      <w:r w:rsidRPr="00D13D79">
        <w:rPr>
          <w:color w:val="000000"/>
        </w:rPr>
        <w:t>.-</w:t>
      </w:r>
      <w:proofErr w:type="gramEnd"/>
      <w:r w:rsidRPr="00D13D79">
        <w:rPr>
          <w:color w:val="000000"/>
        </w:rPr>
        <w:t>практ</w:t>
      </w:r>
      <w:proofErr w:type="spellEnd"/>
      <w:r w:rsidRPr="00D13D79">
        <w:rPr>
          <w:color w:val="000000"/>
        </w:rPr>
        <w:t xml:space="preserve">. </w:t>
      </w:r>
      <w:proofErr w:type="spellStart"/>
      <w:r w:rsidRPr="00D13D79">
        <w:rPr>
          <w:color w:val="000000"/>
        </w:rPr>
        <w:t>конф</w:t>
      </w:r>
      <w:proofErr w:type="spellEnd"/>
      <w:r w:rsidRPr="00D13D79">
        <w:rPr>
          <w:color w:val="000000"/>
        </w:rPr>
        <w:t xml:space="preserve">., </w:t>
      </w:r>
      <w:proofErr w:type="spellStart"/>
      <w:r w:rsidRPr="00D13D79">
        <w:rPr>
          <w:color w:val="000000"/>
        </w:rPr>
        <w:t>посвящ</w:t>
      </w:r>
      <w:proofErr w:type="spellEnd"/>
      <w:r w:rsidRPr="00D13D79">
        <w:rPr>
          <w:color w:val="000000"/>
        </w:rPr>
        <w:t>. 80-летию ГНИИК: Пятигорск. -1999. с.49 -51.</w:t>
      </w:r>
    </w:p>
    <w:p w:rsidR="0013337A" w:rsidRPr="00D13D79" w:rsidRDefault="0013337A" w:rsidP="00D13D79">
      <w:pPr>
        <w:pStyle w:val="a4"/>
        <w:shd w:val="clear" w:color="auto" w:fill="FFFFFF"/>
        <w:spacing w:before="0" w:beforeAutospacing="0" w:after="0" w:afterAutospacing="0"/>
        <w:contextualSpacing/>
        <w:rPr>
          <w:b/>
          <w:bCs/>
          <w:color w:val="FF0000"/>
        </w:rPr>
      </w:pPr>
    </w:p>
    <w:p w:rsidR="0013337A" w:rsidRPr="00D13D79" w:rsidRDefault="0013337A" w:rsidP="00D13D79">
      <w:pPr>
        <w:pStyle w:val="a4"/>
        <w:shd w:val="clear" w:color="auto" w:fill="FFFFFF"/>
        <w:spacing w:before="0" w:beforeAutospacing="0" w:after="0" w:afterAutospacing="0"/>
        <w:contextualSpacing/>
        <w:rPr>
          <w:u w:val="single"/>
        </w:rPr>
      </w:pPr>
      <w:r w:rsidRPr="00D13D79">
        <w:rPr>
          <w:bCs/>
          <w:u w:val="single"/>
        </w:rPr>
        <w:t>Ссылки:</w:t>
      </w:r>
    </w:p>
    <w:p w:rsidR="003F4D39" w:rsidRPr="00D13D79" w:rsidRDefault="009D1458" w:rsidP="00D13D79">
      <w:pPr>
        <w:spacing w:line="240" w:lineRule="auto"/>
        <w:contextualSpacing/>
        <w:rPr>
          <w:rFonts w:ascii="Times New Roman" w:hAnsi="Times New Roman" w:cs="Times New Roman"/>
          <w:color w:val="2C67AE"/>
          <w:sz w:val="24"/>
          <w:szCs w:val="24"/>
        </w:rPr>
      </w:pPr>
      <w:hyperlink r:id="rId13" w:history="1">
        <w:r w:rsidR="003F4D39" w:rsidRPr="00D13D79">
          <w:rPr>
            <w:rStyle w:val="a3"/>
            <w:rFonts w:ascii="Times New Roman" w:hAnsi="Times New Roman" w:cs="Times New Roman"/>
            <w:color w:val="2C67AE"/>
            <w:sz w:val="24"/>
            <w:szCs w:val="24"/>
          </w:rPr>
          <w:t>https://docviewer.yandex.ru/view/0/?page=1&amp;*=Q5ftfeHpNKr%2B8dWSLQmQ9apEnm17InVybCI6InlhLWJyb3dzZXI6Ly80RFQxdVhFUFJySlJYbFVGb2V3cnVOLWpLVGstb3VyT251bHRiaFJuMDlnMkM4WFRvLUNLaTNLa01DQjEyTnpNN1dhdDR1a0xyb1VKSDN3VnUwNXo3cTdPQkFvVkt5V3RVWWJQemdWVWFZUVdkUGdfdzlEY3Z1eGNKZTJweDk0eW51ZjNySGs4MmNxSEktMEhLT0FySGc9PT9zaWduPU1md29kZTlPZWFRbERVTWh5LWgxNE16RUd3YVc3b0hFN2lOaTItdHdDZW89IiwidGl0bGUiOiJwb2xvemhlbmllX3RhbWJ1a2Fuc2tpeV96YWthem5pay5kb2MiLCJub2lmcmFtZSI6ZmFsc2UsInVpZCI6IjAiLCJ0cyI6MTYxNDUzMzA1ODA4MSwieXUiOiI3ODAxNzEyMzUxNjE0Mjc2MzM3In0%3D</w:t>
        </w:r>
      </w:hyperlink>
    </w:p>
    <w:p w:rsidR="0013337A" w:rsidRPr="00D13D79" w:rsidRDefault="0013337A" w:rsidP="00D13D79">
      <w:pPr>
        <w:spacing w:line="240" w:lineRule="auto"/>
        <w:contextualSpacing/>
        <w:rPr>
          <w:rFonts w:ascii="Times New Roman" w:hAnsi="Times New Roman" w:cs="Times New Roman"/>
          <w:color w:val="2C67AE"/>
          <w:sz w:val="24"/>
          <w:szCs w:val="24"/>
        </w:rPr>
      </w:pPr>
    </w:p>
    <w:p w:rsidR="008A05C5" w:rsidRPr="00D13D79" w:rsidRDefault="009D1458" w:rsidP="00D13D79">
      <w:pPr>
        <w:spacing w:line="240" w:lineRule="auto"/>
        <w:contextualSpacing/>
        <w:rPr>
          <w:rFonts w:ascii="Times New Roman" w:hAnsi="Times New Roman" w:cs="Times New Roman"/>
          <w:color w:val="2C67AE"/>
          <w:sz w:val="24"/>
          <w:szCs w:val="24"/>
        </w:rPr>
      </w:pPr>
      <w:hyperlink r:id="rId14" w:history="1">
        <w:r w:rsidR="008A05C5" w:rsidRPr="00D13D79">
          <w:rPr>
            <w:rStyle w:val="a3"/>
            <w:rFonts w:ascii="Times New Roman" w:hAnsi="Times New Roman" w:cs="Times New Roman"/>
            <w:color w:val="2C67AE"/>
            <w:sz w:val="24"/>
            <w:szCs w:val="24"/>
          </w:rPr>
          <w:t>https://stavtourism.ru/dostoprimechatelnosti/prirodnyy-zakaznik-kraevogo-znacheniya-ozero-tambukan/</w:t>
        </w:r>
      </w:hyperlink>
    </w:p>
    <w:p w:rsidR="008A05C5" w:rsidRPr="00D13D79" w:rsidRDefault="008A05C5" w:rsidP="00D13D79">
      <w:pPr>
        <w:spacing w:line="240" w:lineRule="auto"/>
        <w:contextualSpacing/>
        <w:rPr>
          <w:rFonts w:ascii="Times New Roman" w:hAnsi="Times New Roman" w:cs="Times New Roman"/>
          <w:color w:val="2C67AE"/>
          <w:sz w:val="24"/>
          <w:szCs w:val="24"/>
        </w:rPr>
      </w:pPr>
    </w:p>
    <w:p w:rsidR="008A05C5" w:rsidRPr="00D13D79" w:rsidRDefault="009D1458" w:rsidP="00D13D79">
      <w:pPr>
        <w:spacing w:line="240" w:lineRule="auto"/>
        <w:contextualSpacing/>
        <w:rPr>
          <w:rFonts w:ascii="Times New Roman" w:hAnsi="Times New Roman" w:cs="Times New Roman"/>
          <w:color w:val="2C67AE"/>
          <w:sz w:val="24"/>
          <w:szCs w:val="24"/>
        </w:rPr>
      </w:pPr>
      <w:hyperlink r:id="rId15" w:history="1">
        <w:r w:rsidR="00CE6F8B" w:rsidRPr="00D13D79">
          <w:rPr>
            <w:rStyle w:val="a3"/>
            <w:rFonts w:ascii="Times New Roman" w:hAnsi="Times New Roman" w:cs="Times New Roman"/>
            <w:color w:val="2C67AE"/>
            <w:sz w:val="24"/>
            <w:szCs w:val="24"/>
          </w:rPr>
          <w:t>http://docs.cntd.ru/document/461505564</w:t>
        </w:r>
      </w:hyperlink>
    </w:p>
    <w:p w:rsidR="00CE6F8B" w:rsidRPr="00D13D79" w:rsidRDefault="00CE6F8B" w:rsidP="00D13D79">
      <w:pPr>
        <w:spacing w:line="240" w:lineRule="auto"/>
        <w:contextualSpacing/>
        <w:rPr>
          <w:rFonts w:ascii="Times New Roman" w:hAnsi="Times New Roman" w:cs="Times New Roman"/>
          <w:color w:val="2C67AE"/>
          <w:sz w:val="24"/>
          <w:szCs w:val="24"/>
        </w:rPr>
      </w:pPr>
    </w:p>
    <w:p w:rsidR="003201AF" w:rsidRPr="00D13D79" w:rsidRDefault="009D1458" w:rsidP="00D13D79">
      <w:pPr>
        <w:spacing w:line="240" w:lineRule="auto"/>
        <w:contextualSpacing/>
        <w:rPr>
          <w:rFonts w:ascii="Times New Roman" w:hAnsi="Times New Roman" w:cs="Times New Roman"/>
          <w:color w:val="2C67AE"/>
          <w:sz w:val="24"/>
          <w:szCs w:val="24"/>
        </w:rPr>
      </w:pPr>
      <w:hyperlink r:id="rId16" w:history="1">
        <w:r w:rsidR="003201AF" w:rsidRPr="00D13D79">
          <w:rPr>
            <w:rStyle w:val="a3"/>
            <w:rFonts w:ascii="Times New Roman" w:hAnsi="Times New Roman" w:cs="Times New Roman"/>
            <w:color w:val="2C67AE"/>
            <w:sz w:val="24"/>
            <w:szCs w:val="24"/>
          </w:rPr>
          <w:t>https://www.pleyana.com/articles/10/chto-takoe-tambukanskaya-gryaz/</w:t>
        </w:r>
      </w:hyperlink>
    </w:p>
    <w:p w:rsidR="0013337A" w:rsidRPr="00D13D79" w:rsidRDefault="0013337A" w:rsidP="00D13D79">
      <w:pPr>
        <w:spacing w:line="240" w:lineRule="auto"/>
        <w:contextualSpacing/>
        <w:rPr>
          <w:rFonts w:ascii="Times New Roman" w:hAnsi="Times New Roman" w:cs="Times New Roman"/>
          <w:color w:val="2C67AE"/>
          <w:sz w:val="24"/>
          <w:szCs w:val="24"/>
        </w:rPr>
      </w:pPr>
    </w:p>
    <w:p w:rsidR="00CE6F8B" w:rsidRPr="00D13D79" w:rsidRDefault="009D1458" w:rsidP="00D13D79">
      <w:pPr>
        <w:spacing w:line="240" w:lineRule="auto"/>
        <w:contextualSpacing/>
        <w:rPr>
          <w:rFonts w:ascii="Times New Roman" w:hAnsi="Times New Roman" w:cs="Times New Roman"/>
          <w:color w:val="2C67AE"/>
          <w:sz w:val="24"/>
          <w:szCs w:val="24"/>
        </w:rPr>
      </w:pPr>
      <w:hyperlink r:id="rId17" w:history="1">
        <w:r w:rsidR="00C7094D" w:rsidRPr="00D13D79">
          <w:rPr>
            <w:rStyle w:val="a3"/>
            <w:rFonts w:ascii="Times New Roman" w:hAnsi="Times New Roman" w:cs="Times New Roman"/>
            <w:color w:val="2C67AE"/>
            <w:sz w:val="24"/>
            <w:szCs w:val="24"/>
          </w:rPr>
          <w:t>https://stoletnik.ru/articles/klub-puteshestvennikov/ozero-tambukan-chernoe-zoloto-pyatigorska/</w:t>
        </w:r>
      </w:hyperlink>
    </w:p>
    <w:p w:rsidR="00C7094D" w:rsidRPr="00D13D79" w:rsidRDefault="00C7094D" w:rsidP="00D13D79">
      <w:pPr>
        <w:spacing w:line="240" w:lineRule="auto"/>
        <w:contextualSpacing/>
        <w:rPr>
          <w:rFonts w:ascii="Times New Roman" w:hAnsi="Times New Roman" w:cs="Times New Roman"/>
          <w:color w:val="2C67AE"/>
          <w:sz w:val="24"/>
          <w:szCs w:val="24"/>
        </w:rPr>
      </w:pPr>
    </w:p>
    <w:p w:rsidR="00C7094D" w:rsidRPr="00D13D79" w:rsidRDefault="009D1458" w:rsidP="00D13D79">
      <w:pPr>
        <w:spacing w:line="240" w:lineRule="auto"/>
        <w:contextualSpacing/>
        <w:rPr>
          <w:rFonts w:ascii="Times New Roman" w:hAnsi="Times New Roman" w:cs="Times New Roman"/>
          <w:color w:val="2C67AE"/>
          <w:sz w:val="24"/>
          <w:szCs w:val="24"/>
        </w:rPr>
      </w:pPr>
      <w:hyperlink r:id="rId18" w:history="1">
        <w:r w:rsidR="00C7094D" w:rsidRPr="00D13D79">
          <w:rPr>
            <w:rStyle w:val="a3"/>
            <w:rFonts w:ascii="Times New Roman" w:hAnsi="Times New Roman" w:cs="Times New Roman"/>
            <w:color w:val="2C67AE"/>
            <w:sz w:val="24"/>
            <w:szCs w:val="24"/>
          </w:rPr>
          <w:t>https://partygorsk.com/post/1060-kak_ostanovitj_opresnenie_tambukana</w:t>
        </w:r>
      </w:hyperlink>
    </w:p>
    <w:p w:rsidR="00C7094D" w:rsidRPr="00D13D79" w:rsidRDefault="00C7094D" w:rsidP="00D13D79">
      <w:pPr>
        <w:spacing w:line="240" w:lineRule="auto"/>
        <w:contextualSpacing/>
        <w:rPr>
          <w:rFonts w:ascii="Times New Roman" w:hAnsi="Times New Roman" w:cs="Times New Roman"/>
          <w:color w:val="548DD4" w:themeColor="text2" w:themeTint="99"/>
          <w:sz w:val="24"/>
          <w:szCs w:val="24"/>
        </w:rPr>
      </w:pPr>
    </w:p>
    <w:p w:rsidR="00642000" w:rsidRPr="00D13D79" w:rsidRDefault="00642000" w:rsidP="00D13D79">
      <w:pPr>
        <w:spacing w:line="240" w:lineRule="auto"/>
        <w:contextualSpacing/>
        <w:rPr>
          <w:rFonts w:ascii="Times New Roman" w:hAnsi="Times New Roman" w:cs="Times New Roman"/>
          <w:color w:val="548DD4" w:themeColor="text2" w:themeTint="99"/>
          <w:sz w:val="24"/>
          <w:szCs w:val="24"/>
        </w:rPr>
      </w:pPr>
    </w:p>
    <w:sectPr w:rsidR="00642000" w:rsidRPr="00D13D79" w:rsidSect="00D13D79">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F257EC"/>
    <w:multiLevelType w:val="multilevel"/>
    <w:tmpl w:val="6A70D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B073F7C"/>
    <w:multiLevelType w:val="multilevel"/>
    <w:tmpl w:val="9092C17C"/>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0E12EB5"/>
    <w:multiLevelType w:val="hybridMultilevel"/>
    <w:tmpl w:val="3F3A03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4F995468"/>
    <w:multiLevelType w:val="hybridMultilevel"/>
    <w:tmpl w:val="E4A89D7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67BD121A"/>
    <w:multiLevelType w:val="multilevel"/>
    <w:tmpl w:val="5D96A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4FA7D06"/>
    <w:multiLevelType w:val="hybridMultilevel"/>
    <w:tmpl w:val="6AF8234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1"/>
  </w:num>
  <w:num w:numId="4">
    <w:abstractNumId w:val="2"/>
  </w:num>
  <w:num w:numId="5">
    <w:abstractNumId w:val="5"/>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99"/>
  <w:proofState w:spelling="clean" w:grammar="clean"/>
  <w:defaultTabStop w:val="708"/>
  <w:drawingGridHorizontalSpacing w:val="110"/>
  <w:displayHorizontalDrawingGridEvery w:val="2"/>
  <w:characterSpacingControl w:val="doNotCompress"/>
  <w:compat>
    <w:useFELayout/>
  </w:compat>
  <w:rsids>
    <w:rsidRoot w:val="00997233"/>
    <w:rsid w:val="000B0FD3"/>
    <w:rsid w:val="0013337A"/>
    <w:rsid w:val="00185FE8"/>
    <w:rsid w:val="001A318F"/>
    <w:rsid w:val="001A621D"/>
    <w:rsid w:val="001F6FB3"/>
    <w:rsid w:val="002047FB"/>
    <w:rsid w:val="00237486"/>
    <w:rsid w:val="00280B72"/>
    <w:rsid w:val="002A5A79"/>
    <w:rsid w:val="002C1208"/>
    <w:rsid w:val="002D5DF3"/>
    <w:rsid w:val="002E7964"/>
    <w:rsid w:val="003201AF"/>
    <w:rsid w:val="00321735"/>
    <w:rsid w:val="00350D28"/>
    <w:rsid w:val="00362E33"/>
    <w:rsid w:val="003D00C0"/>
    <w:rsid w:val="003F4D39"/>
    <w:rsid w:val="00411C01"/>
    <w:rsid w:val="00494570"/>
    <w:rsid w:val="004A7ED2"/>
    <w:rsid w:val="004E6AA8"/>
    <w:rsid w:val="00522992"/>
    <w:rsid w:val="00613C9D"/>
    <w:rsid w:val="00642000"/>
    <w:rsid w:val="00643017"/>
    <w:rsid w:val="006C7588"/>
    <w:rsid w:val="006E0B2F"/>
    <w:rsid w:val="006F080C"/>
    <w:rsid w:val="00704843"/>
    <w:rsid w:val="00790AB5"/>
    <w:rsid w:val="00792372"/>
    <w:rsid w:val="007C7EBF"/>
    <w:rsid w:val="007E3838"/>
    <w:rsid w:val="00873907"/>
    <w:rsid w:val="008A05C5"/>
    <w:rsid w:val="008C0D59"/>
    <w:rsid w:val="008D0761"/>
    <w:rsid w:val="008D4F38"/>
    <w:rsid w:val="00911193"/>
    <w:rsid w:val="00997233"/>
    <w:rsid w:val="009A7ECD"/>
    <w:rsid w:val="009D1458"/>
    <w:rsid w:val="009F219F"/>
    <w:rsid w:val="00A84F1D"/>
    <w:rsid w:val="00A962D2"/>
    <w:rsid w:val="00AB233A"/>
    <w:rsid w:val="00C7094D"/>
    <w:rsid w:val="00CD1D8B"/>
    <w:rsid w:val="00CE6F8B"/>
    <w:rsid w:val="00D07145"/>
    <w:rsid w:val="00D13D79"/>
    <w:rsid w:val="00D31B81"/>
    <w:rsid w:val="00D52389"/>
    <w:rsid w:val="00D6645E"/>
    <w:rsid w:val="00DC2C39"/>
    <w:rsid w:val="00E314D6"/>
    <w:rsid w:val="00E3172C"/>
    <w:rsid w:val="00E77F65"/>
    <w:rsid w:val="00EE717F"/>
    <w:rsid w:val="00EE7264"/>
    <w:rsid w:val="00EF7491"/>
    <w:rsid w:val="00FD4660"/>
    <w:rsid w:val="00FE7FC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84F1D"/>
  </w:style>
  <w:style w:type="paragraph" w:styleId="1">
    <w:name w:val="heading 1"/>
    <w:basedOn w:val="a"/>
    <w:next w:val="a"/>
    <w:link w:val="10"/>
    <w:uiPriority w:val="9"/>
    <w:qFormat/>
    <w:rsid w:val="008D076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185FE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D0761"/>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link w:val="40"/>
    <w:uiPriority w:val="9"/>
    <w:qFormat/>
    <w:rsid w:val="00D52389"/>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5">
    <w:name w:val="heading 5"/>
    <w:basedOn w:val="a"/>
    <w:next w:val="a"/>
    <w:link w:val="50"/>
    <w:uiPriority w:val="9"/>
    <w:unhideWhenUsed/>
    <w:qFormat/>
    <w:rsid w:val="008D0761"/>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6">
    <w:name w:val="c6"/>
    <w:basedOn w:val="a"/>
    <w:rsid w:val="0099723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7">
    <w:name w:val="c7"/>
    <w:basedOn w:val="a0"/>
    <w:rsid w:val="00997233"/>
  </w:style>
  <w:style w:type="paragraph" w:customStyle="1" w:styleId="c5">
    <w:name w:val="c5"/>
    <w:basedOn w:val="a"/>
    <w:rsid w:val="0099723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4">
    <w:name w:val="c4"/>
    <w:basedOn w:val="a0"/>
    <w:rsid w:val="00997233"/>
  </w:style>
  <w:style w:type="character" w:styleId="a3">
    <w:name w:val="Hyperlink"/>
    <w:basedOn w:val="a0"/>
    <w:uiPriority w:val="99"/>
    <w:unhideWhenUsed/>
    <w:rsid w:val="00997233"/>
    <w:rPr>
      <w:color w:val="0000FF"/>
      <w:u w:val="single"/>
    </w:rPr>
  </w:style>
  <w:style w:type="paragraph" w:styleId="a4">
    <w:name w:val="Normal (Web)"/>
    <w:basedOn w:val="a"/>
    <w:uiPriority w:val="99"/>
    <w:unhideWhenUsed/>
    <w:rsid w:val="00997233"/>
    <w:pPr>
      <w:spacing w:before="100" w:beforeAutospacing="1" w:after="100" w:afterAutospacing="1" w:line="240" w:lineRule="auto"/>
    </w:pPr>
    <w:rPr>
      <w:rFonts w:ascii="Times New Roman" w:eastAsia="Times New Roman" w:hAnsi="Times New Roman" w:cs="Times New Roman"/>
      <w:sz w:val="24"/>
      <w:szCs w:val="24"/>
    </w:rPr>
  </w:style>
  <w:style w:type="paragraph" w:styleId="a5">
    <w:name w:val="Balloon Text"/>
    <w:basedOn w:val="a"/>
    <w:link w:val="a6"/>
    <w:uiPriority w:val="99"/>
    <w:semiHidden/>
    <w:unhideWhenUsed/>
    <w:rsid w:val="0099723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997233"/>
    <w:rPr>
      <w:rFonts w:ascii="Tahoma" w:hAnsi="Tahoma" w:cs="Tahoma"/>
      <w:sz w:val="16"/>
      <w:szCs w:val="16"/>
    </w:rPr>
  </w:style>
  <w:style w:type="character" w:customStyle="1" w:styleId="40">
    <w:name w:val="Заголовок 4 Знак"/>
    <w:basedOn w:val="a0"/>
    <w:link w:val="4"/>
    <w:uiPriority w:val="9"/>
    <w:rsid w:val="00D52389"/>
    <w:rPr>
      <w:rFonts w:ascii="Times New Roman" w:eastAsia="Times New Roman" w:hAnsi="Times New Roman" w:cs="Times New Roman"/>
      <w:b/>
      <w:bCs/>
      <w:sz w:val="24"/>
      <w:szCs w:val="24"/>
    </w:rPr>
  </w:style>
  <w:style w:type="paragraph" w:customStyle="1" w:styleId="text-align-justify">
    <w:name w:val="text-align-justify"/>
    <w:basedOn w:val="a"/>
    <w:rsid w:val="00D52389"/>
    <w:pPr>
      <w:spacing w:before="100" w:beforeAutospacing="1" w:after="100" w:afterAutospacing="1" w:line="240" w:lineRule="auto"/>
    </w:pPr>
    <w:rPr>
      <w:rFonts w:ascii="Times New Roman" w:eastAsia="Times New Roman" w:hAnsi="Times New Roman" w:cs="Times New Roman"/>
      <w:sz w:val="24"/>
      <w:szCs w:val="24"/>
    </w:rPr>
  </w:style>
  <w:style w:type="character" w:styleId="a7">
    <w:name w:val="Strong"/>
    <w:basedOn w:val="a0"/>
    <w:uiPriority w:val="22"/>
    <w:qFormat/>
    <w:rsid w:val="00D52389"/>
    <w:rPr>
      <w:b/>
      <w:bCs/>
    </w:rPr>
  </w:style>
  <w:style w:type="character" w:customStyle="1" w:styleId="20">
    <w:name w:val="Заголовок 2 Знак"/>
    <w:basedOn w:val="a0"/>
    <w:link w:val="2"/>
    <w:uiPriority w:val="9"/>
    <w:rsid w:val="00185FE8"/>
    <w:rPr>
      <w:rFonts w:asciiTheme="majorHAnsi" w:eastAsiaTheme="majorEastAsia" w:hAnsiTheme="majorHAnsi" w:cstheme="majorBidi"/>
      <w:b/>
      <w:bCs/>
      <w:color w:val="4F81BD" w:themeColor="accent1"/>
      <w:sz w:val="26"/>
      <w:szCs w:val="26"/>
    </w:rPr>
  </w:style>
  <w:style w:type="character" w:customStyle="1" w:styleId="lang">
    <w:name w:val="lang"/>
    <w:basedOn w:val="a0"/>
    <w:rsid w:val="006E0B2F"/>
  </w:style>
  <w:style w:type="character" w:styleId="a8">
    <w:name w:val="Emphasis"/>
    <w:basedOn w:val="a0"/>
    <w:uiPriority w:val="20"/>
    <w:qFormat/>
    <w:rsid w:val="00642000"/>
    <w:rPr>
      <w:i/>
      <w:iCs/>
    </w:rPr>
  </w:style>
  <w:style w:type="paragraph" w:customStyle="1" w:styleId="msoorganizationname">
    <w:name w:val="msoorganizationname"/>
    <w:rsid w:val="00E77F65"/>
    <w:pPr>
      <w:tabs>
        <w:tab w:val="left" w:pos="708"/>
      </w:tabs>
      <w:spacing w:after="0" w:line="264" w:lineRule="auto"/>
    </w:pPr>
    <w:rPr>
      <w:rFonts w:ascii="Courier New" w:eastAsia="Times New Roman" w:hAnsi="Courier New" w:cs="Courier New"/>
      <w:b/>
      <w:bCs/>
      <w:color w:val="6633FF"/>
      <w:kern w:val="28"/>
      <w:sz w:val="20"/>
      <w:szCs w:val="20"/>
    </w:rPr>
  </w:style>
  <w:style w:type="paragraph" w:customStyle="1" w:styleId="text-description">
    <w:name w:val="text-description"/>
    <w:basedOn w:val="a"/>
    <w:rsid w:val="00D31B8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0">
    <w:name w:val="Заголовок 1 Знак"/>
    <w:basedOn w:val="a0"/>
    <w:link w:val="1"/>
    <w:uiPriority w:val="9"/>
    <w:rsid w:val="008D0761"/>
    <w:rPr>
      <w:rFonts w:asciiTheme="majorHAnsi" w:eastAsiaTheme="majorEastAsia" w:hAnsiTheme="majorHAnsi" w:cstheme="majorBidi"/>
      <w:b/>
      <w:bCs/>
      <w:color w:val="365F91" w:themeColor="accent1" w:themeShade="BF"/>
      <w:sz w:val="28"/>
      <w:szCs w:val="28"/>
    </w:rPr>
  </w:style>
  <w:style w:type="character" w:customStyle="1" w:styleId="30">
    <w:name w:val="Заголовок 3 Знак"/>
    <w:basedOn w:val="a0"/>
    <w:link w:val="3"/>
    <w:uiPriority w:val="9"/>
    <w:rsid w:val="008D0761"/>
    <w:rPr>
      <w:rFonts w:asciiTheme="majorHAnsi" w:eastAsiaTheme="majorEastAsia" w:hAnsiTheme="majorHAnsi" w:cstheme="majorBidi"/>
      <w:b/>
      <w:bCs/>
      <w:color w:val="4F81BD" w:themeColor="accent1"/>
    </w:rPr>
  </w:style>
  <w:style w:type="character" w:customStyle="1" w:styleId="50">
    <w:name w:val="Заголовок 5 Знак"/>
    <w:basedOn w:val="a0"/>
    <w:link w:val="5"/>
    <w:uiPriority w:val="9"/>
    <w:rsid w:val="008D0761"/>
    <w:rPr>
      <w:rFonts w:asciiTheme="majorHAnsi" w:eastAsiaTheme="majorEastAsia" w:hAnsiTheme="majorHAnsi" w:cstheme="majorBidi"/>
      <w:color w:val="243F60" w:themeColor="accent1" w:themeShade="7F"/>
    </w:rPr>
  </w:style>
</w:styles>
</file>

<file path=word/webSettings.xml><?xml version="1.0" encoding="utf-8"?>
<w:webSettings xmlns:r="http://schemas.openxmlformats.org/officeDocument/2006/relationships" xmlns:w="http://schemas.openxmlformats.org/wordprocessingml/2006/main">
  <w:divs>
    <w:div w:id="174224716">
      <w:bodyDiv w:val="1"/>
      <w:marLeft w:val="0"/>
      <w:marRight w:val="0"/>
      <w:marTop w:val="0"/>
      <w:marBottom w:val="0"/>
      <w:divBdr>
        <w:top w:val="none" w:sz="0" w:space="0" w:color="auto"/>
        <w:left w:val="none" w:sz="0" w:space="0" w:color="auto"/>
        <w:bottom w:val="none" w:sz="0" w:space="0" w:color="auto"/>
        <w:right w:val="none" w:sz="0" w:space="0" w:color="auto"/>
      </w:divBdr>
    </w:div>
    <w:div w:id="202208527">
      <w:bodyDiv w:val="1"/>
      <w:marLeft w:val="0"/>
      <w:marRight w:val="0"/>
      <w:marTop w:val="0"/>
      <w:marBottom w:val="0"/>
      <w:divBdr>
        <w:top w:val="none" w:sz="0" w:space="0" w:color="auto"/>
        <w:left w:val="none" w:sz="0" w:space="0" w:color="auto"/>
        <w:bottom w:val="none" w:sz="0" w:space="0" w:color="auto"/>
        <w:right w:val="none" w:sz="0" w:space="0" w:color="auto"/>
      </w:divBdr>
    </w:div>
    <w:div w:id="251667111">
      <w:bodyDiv w:val="1"/>
      <w:marLeft w:val="0"/>
      <w:marRight w:val="0"/>
      <w:marTop w:val="0"/>
      <w:marBottom w:val="0"/>
      <w:divBdr>
        <w:top w:val="none" w:sz="0" w:space="0" w:color="auto"/>
        <w:left w:val="none" w:sz="0" w:space="0" w:color="auto"/>
        <w:bottom w:val="none" w:sz="0" w:space="0" w:color="auto"/>
        <w:right w:val="none" w:sz="0" w:space="0" w:color="auto"/>
      </w:divBdr>
    </w:div>
    <w:div w:id="278950794">
      <w:bodyDiv w:val="1"/>
      <w:marLeft w:val="0"/>
      <w:marRight w:val="0"/>
      <w:marTop w:val="0"/>
      <w:marBottom w:val="0"/>
      <w:divBdr>
        <w:top w:val="none" w:sz="0" w:space="0" w:color="auto"/>
        <w:left w:val="none" w:sz="0" w:space="0" w:color="auto"/>
        <w:bottom w:val="none" w:sz="0" w:space="0" w:color="auto"/>
        <w:right w:val="none" w:sz="0" w:space="0" w:color="auto"/>
      </w:divBdr>
    </w:div>
    <w:div w:id="305017751">
      <w:bodyDiv w:val="1"/>
      <w:marLeft w:val="0"/>
      <w:marRight w:val="0"/>
      <w:marTop w:val="0"/>
      <w:marBottom w:val="0"/>
      <w:divBdr>
        <w:top w:val="none" w:sz="0" w:space="0" w:color="auto"/>
        <w:left w:val="none" w:sz="0" w:space="0" w:color="auto"/>
        <w:bottom w:val="none" w:sz="0" w:space="0" w:color="auto"/>
        <w:right w:val="none" w:sz="0" w:space="0" w:color="auto"/>
      </w:divBdr>
      <w:divsChild>
        <w:div w:id="1059134916">
          <w:marLeft w:val="0"/>
          <w:marRight w:val="0"/>
          <w:marTop w:val="0"/>
          <w:marBottom w:val="0"/>
          <w:divBdr>
            <w:top w:val="single" w:sz="2" w:space="0" w:color="E0E0E0"/>
            <w:left w:val="single" w:sz="2" w:space="0" w:color="E0E0E0"/>
            <w:bottom w:val="single" w:sz="2" w:space="0" w:color="E0E0E0"/>
            <w:right w:val="single" w:sz="2" w:space="0" w:color="E0E0E0"/>
          </w:divBdr>
          <w:divsChild>
            <w:div w:id="1860241944">
              <w:marLeft w:val="0"/>
              <w:marRight w:val="0"/>
              <w:marTop w:val="0"/>
              <w:marBottom w:val="0"/>
              <w:divBdr>
                <w:top w:val="single" w:sz="2" w:space="0" w:color="E0E0E0"/>
                <w:left w:val="single" w:sz="2" w:space="0" w:color="E0E0E0"/>
                <w:bottom w:val="single" w:sz="2" w:space="0" w:color="E0E0E0"/>
                <w:right w:val="single" w:sz="2" w:space="0" w:color="E0E0E0"/>
              </w:divBdr>
            </w:div>
          </w:divsChild>
        </w:div>
        <w:div w:id="186605702">
          <w:marLeft w:val="0"/>
          <w:marRight w:val="0"/>
          <w:marTop w:val="0"/>
          <w:marBottom w:val="0"/>
          <w:divBdr>
            <w:top w:val="single" w:sz="2" w:space="0" w:color="E0E0E0"/>
            <w:left w:val="single" w:sz="2" w:space="0" w:color="E0E0E0"/>
            <w:bottom w:val="single" w:sz="2" w:space="0" w:color="E0E0E0"/>
            <w:right w:val="single" w:sz="2" w:space="0" w:color="E0E0E0"/>
          </w:divBdr>
          <w:divsChild>
            <w:div w:id="1992518987">
              <w:marLeft w:val="0"/>
              <w:marRight w:val="0"/>
              <w:marTop w:val="0"/>
              <w:marBottom w:val="0"/>
              <w:divBdr>
                <w:top w:val="single" w:sz="2" w:space="0" w:color="E0E0E0"/>
                <w:left w:val="single" w:sz="2" w:space="0" w:color="E0E0E0"/>
                <w:bottom w:val="single" w:sz="2" w:space="0" w:color="E0E0E0"/>
                <w:right w:val="single" w:sz="2" w:space="0" w:color="E0E0E0"/>
              </w:divBdr>
            </w:div>
          </w:divsChild>
        </w:div>
      </w:divsChild>
    </w:div>
    <w:div w:id="361786874">
      <w:bodyDiv w:val="1"/>
      <w:marLeft w:val="0"/>
      <w:marRight w:val="0"/>
      <w:marTop w:val="0"/>
      <w:marBottom w:val="0"/>
      <w:divBdr>
        <w:top w:val="none" w:sz="0" w:space="0" w:color="auto"/>
        <w:left w:val="none" w:sz="0" w:space="0" w:color="auto"/>
        <w:bottom w:val="none" w:sz="0" w:space="0" w:color="auto"/>
        <w:right w:val="none" w:sz="0" w:space="0" w:color="auto"/>
      </w:divBdr>
    </w:div>
    <w:div w:id="477697168">
      <w:bodyDiv w:val="1"/>
      <w:marLeft w:val="0"/>
      <w:marRight w:val="0"/>
      <w:marTop w:val="0"/>
      <w:marBottom w:val="0"/>
      <w:divBdr>
        <w:top w:val="none" w:sz="0" w:space="0" w:color="auto"/>
        <w:left w:val="none" w:sz="0" w:space="0" w:color="auto"/>
        <w:bottom w:val="none" w:sz="0" w:space="0" w:color="auto"/>
        <w:right w:val="none" w:sz="0" w:space="0" w:color="auto"/>
      </w:divBdr>
    </w:div>
    <w:div w:id="499807736">
      <w:bodyDiv w:val="1"/>
      <w:marLeft w:val="0"/>
      <w:marRight w:val="0"/>
      <w:marTop w:val="0"/>
      <w:marBottom w:val="0"/>
      <w:divBdr>
        <w:top w:val="none" w:sz="0" w:space="0" w:color="auto"/>
        <w:left w:val="none" w:sz="0" w:space="0" w:color="auto"/>
        <w:bottom w:val="none" w:sz="0" w:space="0" w:color="auto"/>
        <w:right w:val="none" w:sz="0" w:space="0" w:color="auto"/>
      </w:divBdr>
      <w:divsChild>
        <w:div w:id="1775512325">
          <w:marLeft w:val="0"/>
          <w:marRight w:val="0"/>
          <w:marTop w:val="0"/>
          <w:marBottom w:val="0"/>
          <w:divBdr>
            <w:top w:val="none" w:sz="0" w:space="0" w:color="auto"/>
            <w:left w:val="none" w:sz="0" w:space="0" w:color="auto"/>
            <w:bottom w:val="none" w:sz="0" w:space="0" w:color="auto"/>
            <w:right w:val="none" w:sz="0" w:space="0" w:color="auto"/>
          </w:divBdr>
        </w:div>
        <w:div w:id="2031714100">
          <w:marLeft w:val="0"/>
          <w:marRight w:val="0"/>
          <w:marTop w:val="0"/>
          <w:marBottom w:val="151"/>
          <w:divBdr>
            <w:top w:val="none" w:sz="0" w:space="0" w:color="auto"/>
            <w:left w:val="none" w:sz="0" w:space="0" w:color="auto"/>
            <w:bottom w:val="none" w:sz="0" w:space="0" w:color="auto"/>
            <w:right w:val="none" w:sz="0" w:space="0" w:color="auto"/>
          </w:divBdr>
          <w:divsChild>
            <w:div w:id="834228259">
              <w:marLeft w:val="0"/>
              <w:marRight w:val="0"/>
              <w:marTop w:val="0"/>
              <w:marBottom w:val="0"/>
              <w:divBdr>
                <w:top w:val="none" w:sz="0" w:space="0" w:color="auto"/>
                <w:left w:val="none" w:sz="0" w:space="0" w:color="auto"/>
                <w:bottom w:val="none" w:sz="0" w:space="0" w:color="auto"/>
                <w:right w:val="none" w:sz="0" w:space="0" w:color="auto"/>
              </w:divBdr>
              <w:divsChild>
                <w:div w:id="1017342120">
                  <w:marLeft w:val="0"/>
                  <w:marRight w:val="0"/>
                  <w:marTop w:val="0"/>
                  <w:marBottom w:val="0"/>
                  <w:divBdr>
                    <w:top w:val="none" w:sz="0" w:space="0" w:color="auto"/>
                    <w:left w:val="none" w:sz="0" w:space="0" w:color="auto"/>
                    <w:bottom w:val="none" w:sz="0" w:space="0" w:color="auto"/>
                    <w:right w:val="none" w:sz="0" w:space="0" w:color="auto"/>
                  </w:divBdr>
                </w:div>
                <w:div w:id="768040100">
                  <w:marLeft w:val="0"/>
                  <w:marRight w:val="0"/>
                  <w:marTop w:val="0"/>
                  <w:marBottom w:val="0"/>
                  <w:divBdr>
                    <w:top w:val="none" w:sz="0" w:space="0" w:color="auto"/>
                    <w:left w:val="none" w:sz="0" w:space="0" w:color="auto"/>
                    <w:bottom w:val="none" w:sz="0" w:space="0" w:color="auto"/>
                    <w:right w:val="none" w:sz="0" w:space="0" w:color="auto"/>
                  </w:divBdr>
                </w:div>
                <w:div w:id="587233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5898974">
      <w:bodyDiv w:val="1"/>
      <w:marLeft w:val="0"/>
      <w:marRight w:val="0"/>
      <w:marTop w:val="0"/>
      <w:marBottom w:val="0"/>
      <w:divBdr>
        <w:top w:val="none" w:sz="0" w:space="0" w:color="auto"/>
        <w:left w:val="none" w:sz="0" w:space="0" w:color="auto"/>
        <w:bottom w:val="none" w:sz="0" w:space="0" w:color="auto"/>
        <w:right w:val="none" w:sz="0" w:space="0" w:color="auto"/>
      </w:divBdr>
    </w:div>
    <w:div w:id="987594281">
      <w:bodyDiv w:val="1"/>
      <w:marLeft w:val="0"/>
      <w:marRight w:val="0"/>
      <w:marTop w:val="0"/>
      <w:marBottom w:val="0"/>
      <w:divBdr>
        <w:top w:val="none" w:sz="0" w:space="0" w:color="auto"/>
        <w:left w:val="none" w:sz="0" w:space="0" w:color="auto"/>
        <w:bottom w:val="none" w:sz="0" w:space="0" w:color="auto"/>
        <w:right w:val="none" w:sz="0" w:space="0" w:color="auto"/>
      </w:divBdr>
      <w:divsChild>
        <w:div w:id="2044357124">
          <w:marLeft w:val="38"/>
          <w:marRight w:val="38"/>
          <w:marTop w:val="38"/>
          <w:marBottom w:val="38"/>
          <w:divBdr>
            <w:top w:val="none" w:sz="0" w:space="0" w:color="auto"/>
            <w:left w:val="none" w:sz="0" w:space="0" w:color="auto"/>
            <w:bottom w:val="none" w:sz="0" w:space="0" w:color="auto"/>
            <w:right w:val="none" w:sz="0" w:space="0" w:color="auto"/>
          </w:divBdr>
        </w:div>
      </w:divsChild>
    </w:div>
    <w:div w:id="996693871">
      <w:bodyDiv w:val="1"/>
      <w:marLeft w:val="0"/>
      <w:marRight w:val="0"/>
      <w:marTop w:val="0"/>
      <w:marBottom w:val="0"/>
      <w:divBdr>
        <w:top w:val="none" w:sz="0" w:space="0" w:color="auto"/>
        <w:left w:val="none" w:sz="0" w:space="0" w:color="auto"/>
        <w:bottom w:val="none" w:sz="0" w:space="0" w:color="auto"/>
        <w:right w:val="none" w:sz="0" w:space="0" w:color="auto"/>
      </w:divBdr>
    </w:div>
    <w:div w:id="999966530">
      <w:bodyDiv w:val="1"/>
      <w:marLeft w:val="0"/>
      <w:marRight w:val="0"/>
      <w:marTop w:val="0"/>
      <w:marBottom w:val="0"/>
      <w:divBdr>
        <w:top w:val="none" w:sz="0" w:space="0" w:color="auto"/>
        <w:left w:val="none" w:sz="0" w:space="0" w:color="auto"/>
        <w:bottom w:val="none" w:sz="0" w:space="0" w:color="auto"/>
        <w:right w:val="none" w:sz="0" w:space="0" w:color="auto"/>
      </w:divBdr>
    </w:div>
    <w:div w:id="1025406783">
      <w:bodyDiv w:val="1"/>
      <w:marLeft w:val="0"/>
      <w:marRight w:val="0"/>
      <w:marTop w:val="0"/>
      <w:marBottom w:val="0"/>
      <w:divBdr>
        <w:top w:val="none" w:sz="0" w:space="0" w:color="auto"/>
        <w:left w:val="none" w:sz="0" w:space="0" w:color="auto"/>
        <w:bottom w:val="none" w:sz="0" w:space="0" w:color="auto"/>
        <w:right w:val="none" w:sz="0" w:space="0" w:color="auto"/>
      </w:divBdr>
    </w:div>
    <w:div w:id="1037198310">
      <w:bodyDiv w:val="1"/>
      <w:marLeft w:val="0"/>
      <w:marRight w:val="0"/>
      <w:marTop w:val="0"/>
      <w:marBottom w:val="0"/>
      <w:divBdr>
        <w:top w:val="none" w:sz="0" w:space="0" w:color="auto"/>
        <w:left w:val="none" w:sz="0" w:space="0" w:color="auto"/>
        <w:bottom w:val="none" w:sz="0" w:space="0" w:color="auto"/>
        <w:right w:val="none" w:sz="0" w:space="0" w:color="auto"/>
      </w:divBdr>
    </w:div>
    <w:div w:id="1129056711">
      <w:bodyDiv w:val="1"/>
      <w:marLeft w:val="0"/>
      <w:marRight w:val="0"/>
      <w:marTop w:val="0"/>
      <w:marBottom w:val="0"/>
      <w:divBdr>
        <w:top w:val="none" w:sz="0" w:space="0" w:color="auto"/>
        <w:left w:val="none" w:sz="0" w:space="0" w:color="auto"/>
        <w:bottom w:val="none" w:sz="0" w:space="0" w:color="auto"/>
        <w:right w:val="none" w:sz="0" w:space="0" w:color="auto"/>
      </w:divBdr>
    </w:div>
    <w:div w:id="1165634286">
      <w:bodyDiv w:val="1"/>
      <w:marLeft w:val="0"/>
      <w:marRight w:val="0"/>
      <w:marTop w:val="0"/>
      <w:marBottom w:val="0"/>
      <w:divBdr>
        <w:top w:val="none" w:sz="0" w:space="0" w:color="auto"/>
        <w:left w:val="none" w:sz="0" w:space="0" w:color="auto"/>
        <w:bottom w:val="none" w:sz="0" w:space="0" w:color="auto"/>
        <w:right w:val="none" w:sz="0" w:space="0" w:color="auto"/>
      </w:divBdr>
    </w:div>
    <w:div w:id="1287203566">
      <w:bodyDiv w:val="1"/>
      <w:marLeft w:val="0"/>
      <w:marRight w:val="0"/>
      <w:marTop w:val="0"/>
      <w:marBottom w:val="0"/>
      <w:divBdr>
        <w:top w:val="none" w:sz="0" w:space="0" w:color="auto"/>
        <w:left w:val="none" w:sz="0" w:space="0" w:color="auto"/>
        <w:bottom w:val="none" w:sz="0" w:space="0" w:color="auto"/>
        <w:right w:val="none" w:sz="0" w:space="0" w:color="auto"/>
      </w:divBdr>
    </w:div>
    <w:div w:id="1298755813">
      <w:bodyDiv w:val="1"/>
      <w:marLeft w:val="0"/>
      <w:marRight w:val="0"/>
      <w:marTop w:val="0"/>
      <w:marBottom w:val="0"/>
      <w:divBdr>
        <w:top w:val="none" w:sz="0" w:space="0" w:color="auto"/>
        <w:left w:val="none" w:sz="0" w:space="0" w:color="auto"/>
        <w:bottom w:val="none" w:sz="0" w:space="0" w:color="auto"/>
        <w:right w:val="none" w:sz="0" w:space="0" w:color="auto"/>
      </w:divBdr>
    </w:div>
    <w:div w:id="1369067217">
      <w:bodyDiv w:val="1"/>
      <w:marLeft w:val="0"/>
      <w:marRight w:val="0"/>
      <w:marTop w:val="0"/>
      <w:marBottom w:val="0"/>
      <w:divBdr>
        <w:top w:val="none" w:sz="0" w:space="0" w:color="auto"/>
        <w:left w:val="none" w:sz="0" w:space="0" w:color="auto"/>
        <w:bottom w:val="none" w:sz="0" w:space="0" w:color="auto"/>
        <w:right w:val="none" w:sz="0" w:space="0" w:color="auto"/>
      </w:divBdr>
    </w:div>
    <w:div w:id="1602101014">
      <w:bodyDiv w:val="1"/>
      <w:marLeft w:val="0"/>
      <w:marRight w:val="0"/>
      <w:marTop w:val="0"/>
      <w:marBottom w:val="0"/>
      <w:divBdr>
        <w:top w:val="none" w:sz="0" w:space="0" w:color="auto"/>
        <w:left w:val="none" w:sz="0" w:space="0" w:color="auto"/>
        <w:bottom w:val="none" w:sz="0" w:space="0" w:color="auto"/>
        <w:right w:val="none" w:sz="0" w:space="0" w:color="auto"/>
      </w:divBdr>
    </w:div>
    <w:div w:id="1641224955">
      <w:bodyDiv w:val="1"/>
      <w:marLeft w:val="0"/>
      <w:marRight w:val="0"/>
      <w:marTop w:val="0"/>
      <w:marBottom w:val="0"/>
      <w:divBdr>
        <w:top w:val="none" w:sz="0" w:space="0" w:color="auto"/>
        <w:left w:val="none" w:sz="0" w:space="0" w:color="auto"/>
        <w:bottom w:val="none" w:sz="0" w:space="0" w:color="auto"/>
        <w:right w:val="none" w:sz="0" w:space="0" w:color="auto"/>
      </w:divBdr>
    </w:div>
    <w:div w:id="1683044183">
      <w:bodyDiv w:val="1"/>
      <w:marLeft w:val="0"/>
      <w:marRight w:val="0"/>
      <w:marTop w:val="0"/>
      <w:marBottom w:val="0"/>
      <w:divBdr>
        <w:top w:val="none" w:sz="0" w:space="0" w:color="auto"/>
        <w:left w:val="none" w:sz="0" w:space="0" w:color="auto"/>
        <w:bottom w:val="none" w:sz="0" w:space="0" w:color="auto"/>
        <w:right w:val="none" w:sz="0" w:space="0" w:color="auto"/>
      </w:divBdr>
      <w:divsChild>
        <w:div w:id="130969999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18355500">
      <w:bodyDiv w:val="1"/>
      <w:marLeft w:val="0"/>
      <w:marRight w:val="0"/>
      <w:marTop w:val="0"/>
      <w:marBottom w:val="0"/>
      <w:divBdr>
        <w:top w:val="none" w:sz="0" w:space="0" w:color="auto"/>
        <w:left w:val="none" w:sz="0" w:space="0" w:color="auto"/>
        <w:bottom w:val="none" w:sz="0" w:space="0" w:color="auto"/>
        <w:right w:val="none" w:sz="0" w:space="0" w:color="auto"/>
      </w:divBdr>
    </w:div>
    <w:div w:id="1755930643">
      <w:bodyDiv w:val="1"/>
      <w:marLeft w:val="0"/>
      <w:marRight w:val="0"/>
      <w:marTop w:val="0"/>
      <w:marBottom w:val="0"/>
      <w:divBdr>
        <w:top w:val="none" w:sz="0" w:space="0" w:color="auto"/>
        <w:left w:val="none" w:sz="0" w:space="0" w:color="auto"/>
        <w:bottom w:val="none" w:sz="0" w:space="0" w:color="auto"/>
        <w:right w:val="none" w:sz="0" w:space="0" w:color="auto"/>
      </w:divBdr>
    </w:div>
    <w:div w:id="1898470674">
      <w:bodyDiv w:val="1"/>
      <w:marLeft w:val="0"/>
      <w:marRight w:val="0"/>
      <w:marTop w:val="0"/>
      <w:marBottom w:val="0"/>
      <w:divBdr>
        <w:top w:val="none" w:sz="0" w:space="0" w:color="auto"/>
        <w:left w:val="none" w:sz="0" w:space="0" w:color="auto"/>
        <w:bottom w:val="none" w:sz="0" w:space="0" w:color="auto"/>
        <w:right w:val="none" w:sz="0" w:space="0" w:color="auto"/>
      </w:divBdr>
    </w:div>
    <w:div w:id="2012024128">
      <w:bodyDiv w:val="1"/>
      <w:marLeft w:val="0"/>
      <w:marRight w:val="0"/>
      <w:marTop w:val="0"/>
      <w:marBottom w:val="0"/>
      <w:divBdr>
        <w:top w:val="none" w:sz="0" w:space="0" w:color="auto"/>
        <w:left w:val="none" w:sz="0" w:space="0" w:color="auto"/>
        <w:bottom w:val="none" w:sz="0" w:space="0" w:color="auto"/>
        <w:right w:val="none" w:sz="0" w:space="0" w:color="auto"/>
      </w:divBdr>
    </w:div>
    <w:div w:id="2104718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ildfauna.ru/tag/zhivotnye-morej" TargetMode="External"/><Relationship Id="rId13" Type="http://schemas.openxmlformats.org/officeDocument/2006/relationships/hyperlink" Target="https://docviewer.yandex.ru/view/0/?page=1&amp;*=Q5ftfeHpNKr%2B8dWSLQmQ9apEnm17InVybCI6InlhLWJyb3dzZXI6Ly80RFQxdVhFUFJySlJYbFVGb2V3cnVOLWpLVGstb3VyT251bHRiaFJuMDlnMkM4WFRvLUNLaTNLa01DQjEyTnpNN1dhdDR1a0xyb1VKSDN3VnUwNXo3cTdPQkFvVkt5V3RVWWJQemdWVWFZUVdkUGdfdzlEY3Z1eGNKZTJweDk0eW51ZjNySGs4MmNxSEktMEhLT0FySGc9PT9zaWduPU1md29kZTlPZWFRbERVTWh5LWgxNE16RUd3YVc3b0hFN2lOaTItdHdDZW89IiwidGl0bGUiOiJwb2xvemhlbmllX3RhbWJ1a2Fuc2tpeV96YWthem5pay5kb2MiLCJub2lmcmFtZSI6ZmFsc2UsInVpZCI6IjAiLCJ0cyI6MTYxNDUzMzA1ODA4MSwieXUiOiI3ODAxNzEyMzUxNjE0Mjc2MzM3In0%3D" TargetMode="External"/><Relationship Id="rId18" Type="http://schemas.openxmlformats.org/officeDocument/2006/relationships/hyperlink" Target="https://partygorsk.com/post/1060-kak_ostanovitj_opresnenie_tambukana" TargetMode="Externa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hyperlink" Target="http://turisticheskie-tropy.ru/krepost-v-doline-reki-podkumok/" TargetMode="External"/><Relationship Id="rId17" Type="http://schemas.openxmlformats.org/officeDocument/2006/relationships/hyperlink" Target="https://stoletnik.ru/articles/klub-puteshestvennikov/ozero-tambukan-chernoe-zoloto-pyatigorska/" TargetMode="External"/><Relationship Id="rId2" Type="http://schemas.openxmlformats.org/officeDocument/2006/relationships/styles" Target="styles.xml"/><Relationship Id="rId16" Type="http://schemas.openxmlformats.org/officeDocument/2006/relationships/hyperlink" Target="https://www.pleyana.com/articles/10/chto-takoe-tambukanskaya-gryaz/"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mailto:sch25.5gor@mail.ru" TargetMode="External"/><Relationship Id="rId11" Type="http://schemas.openxmlformats.org/officeDocument/2006/relationships/hyperlink" Target="http://turisticheskie-tropy.ru/lysogorskie-ozera-kavkazskix-minvod/" TargetMode="External"/><Relationship Id="rId5" Type="http://schemas.openxmlformats.org/officeDocument/2006/relationships/image" Target="media/image1.jpeg"/><Relationship Id="rId15" Type="http://schemas.openxmlformats.org/officeDocument/2006/relationships/hyperlink" Target="http://docs.cntd.ru/document/461505564" TargetMode="External"/><Relationship Id="rId10" Type="http://schemas.openxmlformats.org/officeDocument/2006/relationships/hyperlink" Target="http://turisticheskie-tropy.ru/ekskursii-po-pyatigorsku-2/"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ildfauna.ru/tag/zhivotnye-vodoemov" TargetMode="External"/><Relationship Id="rId14" Type="http://schemas.openxmlformats.org/officeDocument/2006/relationships/hyperlink" Target="https://stavtourism.ru/dostoprimechatelnosti/prirodnyy-zakaznik-kraevogo-znacheniya-ozero-tambukan/"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547</TotalTime>
  <Pages>8</Pages>
  <Words>4387</Words>
  <Characters>25008</Characters>
  <Application>Microsoft Office Word</Application>
  <DocSecurity>0</DocSecurity>
  <Lines>208</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29337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19</cp:revision>
  <dcterms:created xsi:type="dcterms:W3CDTF">2021-02-28T15:46:00Z</dcterms:created>
  <dcterms:modified xsi:type="dcterms:W3CDTF">2021-09-11T15:49:00Z</dcterms:modified>
</cp:coreProperties>
</file>